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53030" w14:textId="01BB47D5" w:rsidR="00D25BA9" w:rsidRDefault="00D25BA9" w:rsidP="00D25BA9">
      <w:pPr>
        <w:pStyle w:val="BodyA"/>
        <w:tabs>
          <w:tab w:val="right" w:pos="7200"/>
        </w:tabs>
        <w:suppressAutoHyphens/>
        <w:spacing w:after="0" w:line="240" w:lineRule="auto"/>
        <w:jc w:val="center"/>
        <w:rPr>
          <w:rFonts w:ascii="Times New Roman" w:eastAsia="Times New Roman" w:hAnsi="Times New Roman" w:cs="Times New Roman"/>
          <w:b/>
          <w:bCs/>
          <w:sz w:val="24"/>
          <w:szCs w:val="24"/>
          <w:shd w:val="clear" w:color="auto" w:fill="FEFFFF"/>
        </w:rPr>
      </w:pPr>
      <w:r>
        <w:rPr>
          <w:rFonts w:ascii="Times New Roman" w:hAnsi="Times New Roman"/>
          <w:b/>
          <w:bCs/>
          <w:sz w:val="24"/>
          <w:szCs w:val="24"/>
        </w:rPr>
        <w:t xml:space="preserve">Band Assembly Bill </w:t>
      </w:r>
      <w:r w:rsidRPr="000D3659">
        <w:rPr>
          <w:rFonts w:ascii="Times New Roman" w:hAnsi="Times New Roman"/>
          <w:b/>
          <w:bCs/>
          <w:sz w:val="24"/>
          <w:szCs w:val="24"/>
        </w:rPr>
        <w:t>19</w:t>
      </w:r>
      <w:r w:rsidRPr="000D3659">
        <w:rPr>
          <w:rFonts w:ascii="Times New Roman" w:hAnsi="Times New Roman"/>
          <w:b/>
          <w:bCs/>
          <w:sz w:val="24"/>
          <w:szCs w:val="24"/>
          <w:shd w:val="clear" w:color="auto" w:fill="FEFFFF"/>
        </w:rPr>
        <w:t>-02-</w:t>
      </w:r>
      <w:r w:rsidRPr="005B3521">
        <w:rPr>
          <w:rFonts w:ascii="Times New Roman" w:hAnsi="Times New Roman"/>
          <w:b/>
          <w:bCs/>
          <w:sz w:val="24"/>
          <w:szCs w:val="24"/>
          <w:highlight w:val="yellow"/>
          <w:shd w:val="clear" w:color="auto" w:fill="FEFFFF"/>
        </w:rPr>
        <w:t>XX</w:t>
      </w:r>
      <w:r>
        <w:rPr>
          <w:rFonts w:ascii="Times New Roman" w:hAnsi="Times New Roman"/>
          <w:b/>
          <w:bCs/>
          <w:sz w:val="24"/>
          <w:szCs w:val="24"/>
          <w:shd w:val="clear" w:color="auto" w:fill="FEFFFF"/>
        </w:rPr>
        <w:t>-2</w:t>
      </w:r>
      <w:r w:rsidR="00387F23">
        <w:rPr>
          <w:rFonts w:ascii="Times New Roman" w:hAnsi="Times New Roman"/>
          <w:b/>
          <w:bCs/>
          <w:sz w:val="24"/>
          <w:szCs w:val="24"/>
          <w:shd w:val="clear" w:color="auto" w:fill="FEFFFF"/>
        </w:rPr>
        <w:t>1</w:t>
      </w:r>
    </w:p>
    <w:p w14:paraId="53768790" w14:textId="77777777" w:rsidR="00D25BA9" w:rsidRDefault="00D25BA9" w:rsidP="00D25BA9">
      <w:pPr>
        <w:pStyle w:val="BodyA"/>
        <w:tabs>
          <w:tab w:val="right" w:pos="7200"/>
        </w:tabs>
        <w:suppressAutoHyphens/>
        <w:spacing w:after="0" w:line="240" w:lineRule="auto"/>
        <w:rPr>
          <w:rFonts w:ascii="Times New Roman" w:eastAsia="Times New Roman" w:hAnsi="Times New Roman" w:cs="Times New Roman"/>
          <w:sz w:val="24"/>
          <w:szCs w:val="24"/>
        </w:rPr>
      </w:pPr>
    </w:p>
    <w:p w14:paraId="33A8FBBF" w14:textId="77777777" w:rsidR="000B258B" w:rsidRDefault="00D25BA9" w:rsidP="000B258B">
      <w:pPr>
        <w:pStyle w:val="BodyA"/>
        <w:tabs>
          <w:tab w:val="right" w:pos="7200"/>
        </w:tabs>
        <w:suppressAutoHyphens/>
        <w:spacing w:after="0" w:line="240" w:lineRule="auto"/>
        <w:rPr>
          <w:rFonts w:ascii="Times New Roman" w:hAnsi="Times New Roman"/>
          <w:sz w:val="24"/>
          <w:szCs w:val="24"/>
        </w:rPr>
      </w:pPr>
      <w:r>
        <w:rPr>
          <w:rFonts w:ascii="Times New Roman" w:hAnsi="Times New Roman"/>
          <w:sz w:val="24"/>
          <w:szCs w:val="24"/>
        </w:rPr>
        <w:t xml:space="preserve">A Bill enacting the </w:t>
      </w:r>
      <w:r w:rsidR="00387F23">
        <w:rPr>
          <w:rFonts w:ascii="Times New Roman" w:hAnsi="Times New Roman"/>
          <w:sz w:val="24"/>
          <w:szCs w:val="24"/>
        </w:rPr>
        <w:t xml:space="preserve">Revisor of Statutes </w:t>
      </w:r>
      <w:r w:rsidR="005333E9">
        <w:rPr>
          <w:rFonts w:ascii="Times New Roman" w:hAnsi="Times New Roman"/>
          <w:sz w:val="24"/>
          <w:szCs w:val="24"/>
        </w:rPr>
        <w:t xml:space="preserve">Code </w:t>
      </w:r>
      <w:r w:rsidR="00387F23">
        <w:rPr>
          <w:rFonts w:ascii="Times New Roman" w:hAnsi="Times New Roman"/>
          <w:sz w:val="24"/>
          <w:szCs w:val="24"/>
        </w:rPr>
        <w:t xml:space="preserve">as Title 25. </w:t>
      </w:r>
      <w:r w:rsidR="000B258B">
        <w:rPr>
          <w:rFonts w:ascii="Times New Roman" w:hAnsi="Times New Roman"/>
          <w:sz w:val="24"/>
          <w:szCs w:val="24"/>
        </w:rPr>
        <w:t xml:space="preserve">The Revisor of Statutes Code will grant the Revisor the authority to establish an independent </w:t>
      </w:r>
      <w:r w:rsidR="000B258B" w:rsidRPr="00387F23">
        <w:rPr>
          <w:rFonts w:ascii="Times New Roman" w:hAnsi="Times New Roman"/>
          <w:sz w:val="24"/>
          <w:szCs w:val="24"/>
        </w:rPr>
        <w:t>Revisor’s Office to ensure the annual compilation, updating, and publication of Band laws and official acts</w:t>
      </w:r>
      <w:r w:rsidR="000B258B">
        <w:rPr>
          <w:rFonts w:ascii="Times New Roman" w:hAnsi="Times New Roman"/>
          <w:sz w:val="24"/>
          <w:szCs w:val="24"/>
        </w:rPr>
        <w:t xml:space="preserve">; to </w:t>
      </w:r>
      <w:r w:rsidR="000B258B" w:rsidRPr="00387F23">
        <w:rPr>
          <w:rFonts w:ascii="Times New Roman" w:hAnsi="Times New Roman"/>
          <w:sz w:val="24"/>
          <w:szCs w:val="24"/>
        </w:rPr>
        <w:t>provide confidential drafting services of proposed legislation and policy revisions to District Representatives;</w:t>
      </w:r>
      <w:r w:rsidR="000B258B">
        <w:rPr>
          <w:rFonts w:ascii="Times New Roman" w:hAnsi="Times New Roman"/>
          <w:sz w:val="24"/>
          <w:szCs w:val="24"/>
        </w:rPr>
        <w:t xml:space="preserve"> and to </w:t>
      </w:r>
      <w:r w:rsidR="000B258B" w:rsidRPr="00387F23">
        <w:rPr>
          <w:rFonts w:ascii="Times New Roman" w:hAnsi="Times New Roman"/>
          <w:sz w:val="24"/>
          <w:szCs w:val="24"/>
        </w:rPr>
        <w:t xml:space="preserve">establish a Tribal Register for the publication of Band statutes and policies, Executive Orders, Secretarial Orders, Commissioner’s Orders, Legislative Orders, </w:t>
      </w:r>
      <w:r w:rsidR="000B258B">
        <w:rPr>
          <w:rFonts w:ascii="Times New Roman" w:hAnsi="Times New Roman"/>
          <w:sz w:val="24"/>
          <w:szCs w:val="24"/>
        </w:rPr>
        <w:t xml:space="preserve">Chief Justice Orders, </w:t>
      </w:r>
      <w:r w:rsidR="000B258B" w:rsidRPr="00387F23">
        <w:rPr>
          <w:rFonts w:ascii="Times New Roman" w:hAnsi="Times New Roman"/>
          <w:sz w:val="24"/>
          <w:szCs w:val="24"/>
        </w:rPr>
        <w:t>Solicitor’s Opinions, and other official notices.</w:t>
      </w:r>
      <w:r w:rsidR="000B258B">
        <w:rPr>
          <w:rFonts w:ascii="Times New Roman" w:hAnsi="Times New Roman"/>
          <w:sz w:val="24"/>
          <w:szCs w:val="24"/>
        </w:rPr>
        <w:t xml:space="preserve"> </w:t>
      </w:r>
    </w:p>
    <w:p w14:paraId="74CEA5E6" w14:textId="77777777" w:rsidR="000B258B" w:rsidRDefault="000B258B" w:rsidP="000B258B">
      <w:pPr>
        <w:pStyle w:val="BodyA"/>
        <w:tabs>
          <w:tab w:val="right" w:pos="7200"/>
        </w:tabs>
        <w:suppressAutoHyphens/>
        <w:spacing w:after="0" w:line="240" w:lineRule="auto"/>
        <w:rPr>
          <w:rFonts w:ascii="Times New Roman" w:hAnsi="Times New Roman"/>
          <w:sz w:val="24"/>
          <w:szCs w:val="24"/>
        </w:rPr>
      </w:pPr>
    </w:p>
    <w:p w14:paraId="36BF6EC1" w14:textId="4609C75A" w:rsidR="000B258B" w:rsidRPr="0054624A" w:rsidRDefault="000B258B" w:rsidP="000B258B">
      <w:pPr>
        <w:pStyle w:val="BodyA"/>
        <w:tabs>
          <w:tab w:val="right" w:pos="7200"/>
        </w:tabs>
        <w:suppressAutoHyphens/>
        <w:spacing w:after="0" w:line="240" w:lineRule="auto"/>
        <w:rPr>
          <w:rFonts w:ascii="Times New Roman" w:hAnsi="Times New Roman"/>
          <w:sz w:val="24"/>
          <w:szCs w:val="24"/>
        </w:rPr>
      </w:pPr>
      <w:r>
        <w:rPr>
          <w:rFonts w:ascii="Times New Roman" w:hAnsi="Times New Roman"/>
          <w:sz w:val="24"/>
          <w:szCs w:val="24"/>
        </w:rPr>
        <w:t>By enacting the Revisor of Statutes Code, 4 MLBS § 18(e), which empowers the Solicitor General to codify ordinances into Band statutes, must be amended.</w:t>
      </w:r>
      <w:r w:rsidRPr="0054624A">
        <w:rPr>
          <w:rFonts w:ascii="Times New Roman" w:hAnsi="Times New Roman"/>
          <w:sz w:val="24"/>
          <w:szCs w:val="24"/>
        </w:rPr>
        <w:t xml:space="preserve"> </w:t>
      </w:r>
      <w:r>
        <w:rPr>
          <w:rFonts w:ascii="Times New Roman" w:hAnsi="Times New Roman"/>
          <w:sz w:val="24"/>
          <w:szCs w:val="24"/>
        </w:rPr>
        <w:t>3 MLBS § 16(a) states, “[t]</w:t>
      </w:r>
      <w:r w:rsidRPr="0054624A">
        <w:rPr>
          <w:rFonts w:ascii="Times New Roman" w:hAnsi="Times New Roman"/>
          <w:sz w:val="24"/>
          <w:szCs w:val="24"/>
        </w:rPr>
        <w:t xml:space="preserve">he Band Assembly shall conduct formal public hearings on any bill which alters, amends or repeals Titles 1, 3, 4 and 5, Chapter 1 of Title 2 and Subchapters </w:t>
      </w:r>
      <w:r>
        <w:rPr>
          <w:rFonts w:ascii="Times New Roman" w:hAnsi="Times New Roman"/>
          <w:sz w:val="24"/>
          <w:szCs w:val="24"/>
        </w:rPr>
        <w:t>1</w:t>
      </w:r>
      <w:r w:rsidRPr="0054624A">
        <w:rPr>
          <w:rFonts w:ascii="Times New Roman" w:hAnsi="Times New Roman"/>
          <w:sz w:val="24"/>
          <w:szCs w:val="24"/>
        </w:rPr>
        <w:t xml:space="preserve"> to </w:t>
      </w:r>
      <w:r>
        <w:rPr>
          <w:rFonts w:ascii="Times New Roman" w:hAnsi="Times New Roman"/>
          <w:sz w:val="24"/>
          <w:szCs w:val="24"/>
        </w:rPr>
        <w:t>3</w:t>
      </w:r>
      <w:r w:rsidRPr="0054624A">
        <w:rPr>
          <w:rFonts w:ascii="Times New Roman" w:hAnsi="Times New Roman"/>
          <w:sz w:val="24"/>
          <w:szCs w:val="24"/>
        </w:rPr>
        <w:t xml:space="preserve"> of Chapter 3 of Title 24 of the Mille Lacs Band Statutes Annotated.</w:t>
      </w:r>
      <w:r>
        <w:rPr>
          <w:rFonts w:ascii="Times New Roman" w:hAnsi="Times New Roman"/>
          <w:sz w:val="24"/>
          <w:szCs w:val="24"/>
        </w:rPr>
        <w:t>” The Band Assembly conducted a formal public hearing on November 12, 2020</w:t>
      </w:r>
      <w:r w:rsidR="000B02C6">
        <w:rPr>
          <w:rFonts w:ascii="Times New Roman" w:hAnsi="Times New Roman"/>
          <w:sz w:val="24"/>
          <w:szCs w:val="24"/>
        </w:rPr>
        <w:t>,</w:t>
      </w:r>
      <w:r>
        <w:rPr>
          <w:rFonts w:ascii="Times New Roman" w:hAnsi="Times New Roman"/>
          <w:sz w:val="24"/>
          <w:szCs w:val="24"/>
        </w:rPr>
        <w:t xml:space="preserve"> during a Band Assembly meeting. Because of the circumstances of COVID-19, Band Assembly did not find it appropriate to conduct in-person hearings in all appropriate Band districts and thus held the formal public hearing via Zoom. To ensure all districts felt heard, Band Assembly sent out a letter giving notice to the formal public hearing, encouraging all Band members to participate in the hearing. </w:t>
      </w:r>
    </w:p>
    <w:p w14:paraId="6908A1E0" w14:textId="77777777" w:rsidR="000B258B" w:rsidRPr="004A6319" w:rsidRDefault="000B258B" w:rsidP="000B258B">
      <w:pPr>
        <w:pStyle w:val="BodyA"/>
        <w:tabs>
          <w:tab w:val="right" w:pos="7200"/>
        </w:tabs>
        <w:suppressAutoHyphens/>
        <w:spacing w:after="0" w:line="240" w:lineRule="auto"/>
        <w:rPr>
          <w:rFonts w:ascii="Times New Roman" w:eastAsia="Times New Roman" w:hAnsi="Times New Roman" w:cs="Times New Roman"/>
          <w:sz w:val="24"/>
          <w:szCs w:val="24"/>
        </w:rPr>
      </w:pPr>
    </w:p>
    <w:p w14:paraId="0B36FE52" w14:textId="77777777" w:rsidR="000B258B" w:rsidRPr="004A6319" w:rsidRDefault="000B258B" w:rsidP="000B258B">
      <w:pPr>
        <w:pStyle w:val="BodyA"/>
        <w:tabs>
          <w:tab w:val="right" w:pos="7200"/>
        </w:tabs>
        <w:suppressAutoHyphens/>
        <w:spacing w:after="0" w:line="240" w:lineRule="auto"/>
        <w:rPr>
          <w:rFonts w:ascii="Times New Roman" w:eastAsia="Times New Roman" w:hAnsi="Times New Roman" w:cs="Times New Roman"/>
          <w:sz w:val="24"/>
          <w:szCs w:val="24"/>
        </w:rPr>
      </w:pPr>
      <w:r w:rsidRPr="004A6319">
        <w:rPr>
          <w:rFonts w:ascii="Times New Roman" w:hAnsi="Times New Roman"/>
          <w:sz w:val="24"/>
          <w:szCs w:val="24"/>
        </w:rPr>
        <w:t xml:space="preserve">The District </w:t>
      </w:r>
      <w:r>
        <w:rPr>
          <w:rFonts w:ascii="Times New Roman" w:hAnsi="Times New Roman"/>
          <w:sz w:val="24"/>
          <w:szCs w:val="24"/>
        </w:rPr>
        <w:t>III</w:t>
      </w:r>
      <w:r w:rsidRPr="004A6319">
        <w:rPr>
          <w:rFonts w:ascii="Times New Roman" w:hAnsi="Times New Roman"/>
          <w:sz w:val="24"/>
          <w:szCs w:val="24"/>
        </w:rPr>
        <w:t xml:space="preserve"> Representative introduced the following Bill on the </w:t>
      </w:r>
      <w:r w:rsidRPr="000B02C6">
        <w:rPr>
          <w:rFonts w:ascii="Times New Roman" w:hAnsi="Times New Roman"/>
          <w:sz w:val="24"/>
          <w:szCs w:val="24"/>
          <w:highlight w:val="yellow"/>
          <w:shd w:val="clear" w:color="auto" w:fill="FFFFFF"/>
        </w:rPr>
        <w:t>2nd</w:t>
      </w:r>
      <w:r w:rsidRPr="000B02C6">
        <w:rPr>
          <w:rFonts w:ascii="Times New Roman" w:hAnsi="Times New Roman"/>
          <w:sz w:val="24"/>
          <w:szCs w:val="24"/>
          <w:highlight w:val="yellow"/>
          <w:shd w:val="clear" w:color="auto" w:fill="FFFFFF"/>
          <w:vertAlign w:val="superscript"/>
        </w:rPr>
        <w:t xml:space="preserve"> </w:t>
      </w:r>
      <w:r w:rsidRPr="000B02C6">
        <w:rPr>
          <w:rFonts w:ascii="Times New Roman" w:hAnsi="Times New Roman"/>
          <w:sz w:val="24"/>
          <w:szCs w:val="24"/>
          <w:highlight w:val="yellow"/>
          <w:shd w:val="clear" w:color="auto" w:fill="FFFFFF"/>
        </w:rPr>
        <w:t>day of December,</w:t>
      </w:r>
      <w:r w:rsidRPr="000B02C6">
        <w:rPr>
          <w:rFonts w:ascii="Times New Roman" w:hAnsi="Times New Roman"/>
          <w:sz w:val="24"/>
          <w:szCs w:val="24"/>
          <w:highlight w:val="yellow"/>
        </w:rPr>
        <w:t xml:space="preserve"> 2020.</w:t>
      </w:r>
    </w:p>
    <w:p w14:paraId="63127D2D" w14:textId="77777777" w:rsidR="00D25BA9" w:rsidRPr="004A6319" w:rsidRDefault="00D25BA9" w:rsidP="00D25BA9">
      <w:pPr>
        <w:pStyle w:val="BodyA"/>
        <w:tabs>
          <w:tab w:val="right" w:pos="7200"/>
        </w:tabs>
        <w:suppressAutoHyphens/>
        <w:spacing w:after="0" w:line="240" w:lineRule="auto"/>
        <w:rPr>
          <w:rFonts w:ascii="Times New Roman" w:eastAsia="Times New Roman" w:hAnsi="Times New Roman" w:cs="Times New Roman"/>
          <w:sz w:val="24"/>
          <w:szCs w:val="24"/>
        </w:rPr>
      </w:pPr>
    </w:p>
    <w:p w14:paraId="57591664" w14:textId="77777777" w:rsidR="00D25BA9" w:rsidRDefault="00D25BA9" w:rsidP="00D25BA9">
      <w:pPr>
        <w:pStyle w:val="BodyA"/>
        <w:tabs>
          <w:tab w:val="right" w:pos="7200"/>
        </w:tabs>
        <w:suppressAutoHyphens/>
        <w:spacing w:after="0" w:line="240" w:lineRule="auto"/>
        <w:jc w:val="center"/>
        <w:rPr>
          <w:rFonts w:ascii="Times New Roman" w:eastAsia="Times New Roman" w:hAnsi="Times New Roman" w:cs="Times New Roman"/>
          <w:b/>
          <w:bCs/>
          <w:sz w:val="24"/>
          <w:szCs w:val="24"/>
        </w:rPr>
      </w:pPr>
      <w:r w:rsidRPr="004A6319">
        <w:rPr>
          <w:rFonts w:ascii="Times New Roman" w:hAnsi="Times New Roman"/>
          <w:b/>
          <w:bCs/>
          <w:sz w:val="24"/>
          <w:szCs w:val="24"/>
        </w:rPr>
        <w:t>Preamble</w:t>
      </w:r>
    </w:p>
    <w:p w14:paraId="0FBCDB83" w14:textId="77777777" w:rsidR="00D25BA9" w:rsidRDefault="00D25BA9" w:rsidP="00D25BA9">
      <w:pPr>
        <w:pStyle w:val="BodyA"/>
        <w:tabs>
          <w:tab w:val="right" w:pos="7200"/>
        </w:tabs>
        <w:suppressAutoHyphens/>
        <w:spacing w:after="0" w:line="240" w:lineRule="auto"/>
        <w:rPr>
          <w:rFonts w:ascii="Times New Roman" w:eastAsia="Times New Roman" w:hAnsi="Times New Roman" w:cs="Times New Roman"/>
          <w:sz w:val="24"/>
          <w:szCs w:val="24"/>
        </w:rPr>
      </w:pPr>
    </w:p>
    <w:p w14:paraId="58F44C71" w14:textId="77777777" w:rsidR="000B258B" w:rsidRPr="00797A48" w:rsidRDefault="000B258B" w:rsidP="000B258B">
      <w:pPr>
        <w:pStyle w:val="BodyA"/>
        <w:tabs>
          <w:tab w:val="right" w:pos="7200"/>
        </w:tabs>
        <w:suppressAutoHyphens/>
        <w:spacing w:after="0" w:line="240" w:lineRule="auto"/>
        <w:rPr>
          <w:rFonts w:ascii="Times New Roman" w:hAnsi="Times New Roman"/>
          <w:sz w:val="24"/>
          <w:szCs w:val="24"/>
        </w:rPr>
      </w:pPr>
      <w:r>
        <w:rPr>
          <w:rFonts w:ascii="Times New Roman" w:hAnsi="Times New Roman"/>
          <w:sz w:val="24"/>
          <w:szCs w:val="24"/>
        </w:rPr>
        <w:t xml:space="preserve">Be it enacted by the Band Assembly of the Mille Lacs Band of Ojibwe for the purpose of enacting the Revisor of Statutes Code, which will require the amendment of the authority given to the Solicitor General to certify ordinances and codify them into statutes in Title 4. The Revisor of Statutes Code will grant the Revisor the authority to establish an independent </w:t>
      </w:r>
      <w:r w:rsidRPr="00387F23">
        <w:rPr>
          <w:rFonts w:ascii="Times New Roman" w:hAnsi="Times New Roman"/>
          <w:sz w:val="24"/>
          <w:szCs w:val="24"/>
        </w:rPr>
        <w:t>Revisor’s Office to ensure the annual compilation, updating, and publication of Band laws and official acts</w:t>
      </w:r>
      <w:r>
        <w:rPr>
          <w:rFonts w:ascii="Times New Roman" w:hAnsi="Times New Roman"/>
          <w:sz w:val="24"/>
          <w:szCs w:val="24"/>
        </w:rPr>
        <w:t xml:space="preserve">; to </w:t>
      </w:r>
      <w:r w:rsidRPr="00387F23">
        <w:rPr>
          <w:rFonts w:ascii="Times New Roman" w:hAnsi="Times New Roman"/>
          <w:sz w:val="24"/>
          <w:szCs w:val="24"/>
        </w:rPr>
        <w:t>provide confidential drafting services of proposed legislation and policy revisions to District Representatives;</w:t>
      </w:r>
      <w:r>
        <w:rPr>
          <w:rFonts w:ascii="Times New Roman" w:hAnsi="Times New Roman"/>
          <w:sz w:val="24"/>
          <w:szCs w:val="24"/>
        </w:rPr>
        <w:t xml:space="preserve"> and to </w:t>
      </w:r>
      <w:r w:rsidRPr="00387F23">
        <w:rPr>
          <w:rFonts w:ascii="Times New Roman" w:hAnsi="Times New Roman"/>
          <w:sz w:val="24"/>
          <w:szCs w:val="24"/>
        </w:rPr>
        <w:t xml:space="preserve">establish a Tribal Register for the publication of Band statutes and policies, Executive Orders, Secretarial Orders, Commissioner’s Orders, Legislative Orders, </w:t>
      </w:r>
      <w:r>
        <w:rPr>
          <w:rFonts w:ascii="Times New Roman" w:hAnsi="Times New Roman"/>
          <w:sz w:val="24"/>
          <w:szCs w:val="24"/>
        </w:rPr>
        <w:t xml:space="preserve">Chief Justice Orders, </w:t>
      </w:r>
      <w:r w:rsidRPr="00387F23">
        <w:rPr>
          <w:rFonts w:ascii="Times New Roman" w:hAnsi="Times New Roman"/>
          <w:sz w:val="24"/>
          <w:szCs w:val="24"/>
        </w:rPr>
        <w:t>Solicitor’s Opinions, and other official notices.</w:t>
      </w:r>
    </w:p>
    <w:p w14:paraId="2F225C6C" w14:textId="792179F3" w:rsidR="00962D62" w:rsidRDefault="00962D62"/>
    <w:p w14:paraId="145065DA" w14:textId="21C25EB9" w:rsidR="00387F23" w:rsidRPr="005333E9" w:rsidRDefault="00387F23">
      <w:pPr>
        <w:rPr>
          <w:b/>
        </w:rPr>
      </w:pPr>
      <w:r w:rsidRPr="005333E9">
        <w:rPr>
          <w:b/>
        </w:rPr>
        <w:t xml:space="preserve">Section 1. </w:t>
      </w:r>
      <w:r w:rsidR="005333E9" w:rsidRPr="005333E9">
        <w:rPr>
          <w:b/>
        </w:rPr>
        <w:t xml:space="preserve">Repealing part of </w:t>
      </w:r>
      <w:r w:rsidR="0060663C">
        <w:rPr>
          <w:b/>
        </w:rPr>
        <w:t>4 MLBS § 18(e).</w:t>
      </w:r>
    </w:p>
    <w:p w14:paraId="45D32CFC" w14:textId="7A7D32F5" w:rsidR="005333E9" w:rsidRDefault="005333E9"/>
    <w:p w14:paraId="4900BE13" w14:textId="77777777" w:rsidR="005333E9" w:rsidRPr="005333E9" w:rsidRDefault="005333E9">
      <w:pPr>
        <w:rPr>
          <w:b/>
        </w:rPr>
      </w:pPr>
      <w:r w:rsidRPr="005333E9">
        <w:rPr>
          <w:b/>
        </w:rPr>
        <w:t xml:space="preserve">§ 18. Duties of Solicitor General. </w:t>
      </w:r>
    </w:p>
    <w:p w14:paraId="49CE5037" w14:textId="77777777" w:rsidR="005333E9" w:rsidRDefault="005333E9"/>
    <w:p w14:paraId="3018C7A8" w14:textId="318D4041" w:rsidR="005333E9" w:rsidRDefault="005333E9">
      <w:r>
        <w:t>The Solicitor General shall have the following responsibilities, obligations and authority on behalf of the Non-Removable Mille Lacs Bands of Chippewa Indians:</w:t>
      </w:r>
    </w:p>
    <w:p w14:paraId="2A4F4F9E" w14:textId="671A4CDE" w:rsidR="005333E9" w:rsidRDefault="005333E9" w:rsidP="005333E9"/>
    <w:p w14:paraId="0D03FB79" w14:textId="06F854EB" w:rsidR="00387F23" w:rsidRDefault="005333E9" w:rsidP="000B258B">
      <w:pPr>
        <w:pStyle w:val="ListParagraph"/>
        <w:numPr>
          <w:ilvl w:val="0"/>
          <w:numId w:val="21"/>
        </w:numPr>
      </w:pPr>
      <w:r>
        <w:t xml:space="preserve">To aid in drafting public bills, resolutions, orders, policies or amendments thereto on the request of the Chief Executive, Speaker of the Assembly or the Chief Justice. </w:t>
      </w:r>
      <w:r w:rsidRPr="0067553E">
        <w:rPr>
          <w:strike/>
        </w:rPr>
        <w:t>To certify to the ordinances of Band government and codify said ordinances into Band Statutes.</w:t>
      </w:r>
    </w:p>
    <w:p w14:paraId="7A822288" w14:textId="29E116F1" w:rsidR="00387F23" w:rsidRPr="005333E9" w:rsidRDefault="00387F23">
      <w:pPr>
        <w:rPr>
          <w:b/>
        </w:rPr>
      </w:pPr>
      <w:r w:rsidRPr="005333E9">
        <w:rPr>
          <w:b/>
        </w:rPr>
        <w:lastRenderedPageBreak/>
        <w:t xml:space="preserve">Section 2. </w:t>
      </w:r>
      <w:r w:rsidR="005333E9" w:rsidRPr="005333E9">
        <w:rPr>
          <w:b/>
        </w:rPr>
        <w:t>Enacting the Revisor of Statutes Code</w:t>
      </w:r>
      <w:r w:rsidR="00B4312F">
        <w:rPr>
          <w:b/>
        </w:rPr>
        <w:t xml:space="preserve"> as Title 25</w:t>
      </w:r>
      <w:r w:rsidR="005333E9" w:rsidRPr="005333E9">
        <w:rPr>
          <w:b/>
        </w:rPr>
        <w:t xml:space="preserve">. </w:t>
      </w:r>
    </w:p>
    <w:p w14:paraId="13C86E3E" w14:textId="77777777" w:rsidR="00B4312F" w:rsidRPr="00B4312F" w:rsidRDefault="00B4312F" w:rsidP="00B4312F">
      <w:pPr>
        <w:spacing w:line="240" w:lineRule="auto"/>
        <w:rPr>
          <w:b/>
          <w:szCs w:val="44"/>
        </w:rPr>
      </w:pPr>
    </w:p>
    <w:p w14:paraId="63B29432" w14:textId="64A8CB30" w:rsidR="00E1527E" w:rsidRPr="000B02C6" w:rsidRDefault="00B4312F" w:rsidP="00962D62">
      <w:pPr>
        <w:spacing w:line="240" w:lineRule="auto"/>
        <w:jc w:val="center"/>
        <w:rPr>
          <w:b/>
          <w:sz w:val="44"/>
          <w:szCs w:val="44"/>
          <w:u w:val="single"/>
        </w:rPr>
      </w:pPr>
      <w:r w:rsidRPr="000B02C6">
        <w:rPr>
          <w:b/>
          <w:sz w:val="44"/>
          <w:szCs w:val="44"/>
          <w:u w:val="single"/>
        </w:rPr>
        <w:t xml:space="preserve">TITLE 25 - </w:t>
      </w:r>
      <w:r w:rsidR="00D15D5E" w:rsidRPr="000B02C6">
        <w:rPr>
          <w:b/>
          <w:sz w:val="44"/>
          <w:szCs w:val="44"/>
          <w:u w:val="single"/>
        </w:rPr>
        <w:t>REVISOR</w:t>
      </w:r>
      <w:r w:rsidR="00962D62" w:rsidRPr="000B02C6">
        <w:rPr>
          <w:b/>
          <w:sz w:val="44"/>
          <w:szCs w:val="44"/>
          <w:u w:val="single"/>
        </w:rPr>
        <w:t xml:space="preserve"> OF STATUTES</w:t>
      </w:r>
    </w:p>
    <w:p w14:paraId="54EC2E5C" w14:textId="77777777" w:rsidR="00962D62" w:rsidRPr="000B02C6" w:rsidRDefault="00962D62">
      <w:pPr>
        <w:rPr>
          <w:u w:val="single"/>
        </w:rPr>
      </w:pPr>
    </w:p>
    <w:p w14:paraId="03BB645B" w14:textId="77777777" w:rsidR="0066105F" w:rsidRPr="000B02C6" w:rsidRDefault="0066105F">
      <w:pPr>
        <w:rPr>
          <w:u w:val="single"/>
        </w:rPr>
      </w:pPr>
    </w:p>
    <w:p w14:paraId="47059DDF" w14:textId="77777777" w:rsidR="0066105F" w:rsidRPr="000B02C6" w:rsidRDefault="00962D62">
      <w:pPr>
        <w:rPr>
          <w:b/>
          <w:u w:val="single"/>
        </w:rPr>
      </w:pPr>
      <w:r w:rsidRPr="000B02C6">
        <w:rPr>
          <w:b/>
          <w:u w:val="single"/>
        </w:rPr>
        <w:t>Section</w:t>
      </w:r>
    </w:p>
    <w:p w14:paraId="3D86514C" w14:textId="544EA653" w:rsidR="001378DA" w:rsidRPr="000B02C6" w:rsidRDefault="001378DA" w:rsidP="00F50312">
      <w:pPr>
        <w:pStyle w:val="ListParagraph"/>
        <w:numPr>
          <w:ilvl w:val="0"/>
          <w:numId w:val="19"/>
        </w:numPr>
        <w:rPr>
          <w:b/>
          <w:u w:val="single"/>
        </w:rPr>
      </w:pPr>
      <w:r w:rsidRPr="000B02C6">
        <w:rPr>
          <w:b/>
          <w:u w:val="single"/>
        </w:rPr>
        <w:t>Purpose</w:t>
      </w:r>
      <w:r w:rsidR="00D77209" w:rsidRPr="000B02C6">
        <w:rPr>
          <w:b/>
          <w:u w:val="single"/>
        </w:rPr>
        <w:t>.</w:t>
      </w:r>
    </w:p>
    <w:p w14:paraId="64E9AFEB" w14:textId="4614A5F6" w:rsidR="001378DA" w:rsidRPr="000B02C6" w:rsidRDefault="001378DA" w:rsidP="00F50312">
      <w:pPr>
        <w:pStyle w:val="ListParagraph"/>
        <w:numPr>
          <w:ilvl w:val="0"/>
          <w:numId w:val="19"/>
        </w:numPr>
        <w:rPr>
          <w:b/>
          <w:u w:val="single"/>
        </w:rPr>
      </w:pPr>
      <w:r w:rsidRPr="000B02C6">
        <w:rPr>
          <w:b/>
          <w:u w:val="single"/>
        </w:rPr>
        <w:t>Definitions</w:t>
      </w:r>
      <w:r w:rsidR="00D77209" w:rsidRPr="000B02C6">
        <w:rPr>
          <w:b/>
          <w:u w:val="single"/>
        </w:rPr>
        <w:t>.</w:t>
      </w:r>
    </w:p>
    <w:p w14:paraId="740EA601" w14:textId="224FA332" w:rsidR="00962D62" w:rsidRPr="000B02C6" w:rsidRDefault="005A002F" w:rsidP="00F50312">
      <w:pPr>
        <w:pStyle w:val="ListParagraph"/>
        <w:numPr>
          <w:ilvl w:val="0"/>
          <w:numId w:val="19"/>
        </w:numPr>
        <w:rPr>
          <w:b/>
          <w:u w:val="single"/>
        </w:rPr>
      </w:pPr>
      <w:r w:rsidRPr="000B02C6">
        <w:rPr>
          <w:b/>
          <w:u w:val="single"/>
        </w:rPr>
        <w:t xml:space="preserve">Selection </w:t>
      </w:r>
      <w:r w:rsidR="00962D62" w:rsidRPr="000B02C6">
        <w:rPr>
          <w:b/>
          <w:u w:val="single"/>
        </w:rPr>
        <w:t xml:space="preserve">of </w:t>
      </w:r>
      <w:r w:rsidR="00D15D5E" w:rsidRPr="000B02C6">
        <w:rPr>
          <w:b/>
          <w:u w:val="single"/>
        </w:rPr>
        <w:t>Revisor</w:t>
      </w:r>
      <w:r w:rsidR="00962D62" w:rsidRPr="000B02C6">
        <w:rPr>
          <w:b/>
          <w:u w:val="single"/>
        </w:rPr>
        <w:t>.</w:t>
      </w:r>
    </w:p>
    <w:p w14:paraId="71037A2F" w14:textId="5E68A054" w:rsidR="00962D62" w:rsidRPr="000B02C6" w:rsidRDefault="00D15D5E" w:rsidP="00F50312">
      <w:pPr>
        <w:pStyle w:val="ListParagraph"/>
        <w:numPr>
          <w:ilvl w:val="0"/>
          <w:numId w:val="19"/>
        </w:numPr>
        <w:rPr>
          <w:b/>
          <w:u w:val="single"/>
        </w:rPr>
      </w:pPr>
      <w:r w:rsidRPr="000B02C6">
        <w:rPr>
          <w:b/>
          <w:u w:val="single"/>
        </w:rPr>
        <w:t>Revisor</w:t>
      </w:r>
      <w:r w:rsidR="00962D62" w:rsidRPr="000B02C6">
        <w:rPr>
          <w:b/>
          <w:u w:val="single"/>
        </w:rPr>
        <w:t>’s Powers.</w:t>
      </w:r>
    </w:p>
    <w:p w14:paraId="2D7346CD" w14:textId="7A09B009" w:rsidR="00962D62" w:rsidRPr="000B02C6" w:rsidRDefault="00962D62" w:rsidP="00F50312">
      <w:pPr>
        <w:pStyle w:val="ListParagraph"/>
        <w:numPr>
          <w:ilvl w:val="0"/>
          <w:numId w:val="19"/>
        </w:numPr>
        <w:rPr>
          <w:b/>
          <w:u w:val="single"/>
        </w:rPr>
      </w:pPr>
      <w:r w:rsidRPr="000B02C6">
        <w:rPr>
          <w:b/>
          <w:u w:val="single"/>
        </w:rPr>
        <w:t xml:space="preserve">Drafting Duties of </w:t>
      </w:r>
      <w:r w:rsidR="00D15D5E" w:rsidRPr="000B02C6">
        <w:rPr>
          <w:b/>
          <w:u w:val="single"/>
        </w:rPr>
        <w:t>Revisor</w:t>
      </w:r>
      <w:r w:rsidR="00566A43" w:rsidRPr="000B02C6">
        <w:rPr>
          <w:b/>
          <w:u w:val="single"/>
        </w:rPr>
        <w:t>’s Office</w:t>
      </w:r>
      <w:r w:rsidRPr="000B02C6">
        <w:rPr>
          <w:b/>
          <w:u w:val="single"/>
        </w:rPr>
        <w:t>.</w:t>
      </w:r>
    </w:p>
    <w:p w14:paraId="71BDFD4A" w14:textId="73545B29" w:rsidR="00962D62" w:rsidRPr="000B02C6" w:rsidRDefault="00E24573" w:rsidP="00F50312">
      <w:pPr>
        <w:pStyle w:val="ListParagraph"/>
        <w:numPr>
          <w:ilvl w:val="0"/>
          <w:numId w:val="19"/>
        </w:numPr>
        <w:rPr>
          <w:b/>
          <w:u w:val="single"/>
        </w:rPr>
      </w:pPr>
      <w:r w:rsidRPr="000B02C6">
        <w:rPr>
          <w:b/>
          <w:u w:val="single"/>
        </w:rPr>
        <w:t>Other Office Duties During Legislative Session.</w:t>
      </w:r>
    </w:p>
    <w:p w14:paraId="20AAF30D" w14:textId="6040E9FA" w:rsidR="00E24573" w:rsidRPr="000B02C6" w:rsidRDefault="00E24573" w:rsidP="00F50312">
      <w:pPr>
        <w:pStyle w:val="ListParagraph"/>
        <w:numPr>
          <w:ilvl w:val="0"/>
          <w:numId w:val="19"/>
        </w:numPr>
        <w:rPr>
          <w:b/>
          <w:u w:val="single"/>
        </w:rPr>
      </w:pPr>
      <w:r w:rsidRPr="000B02C6">
        <w:rPr>
          <w:b/>
          <w:u w:val="single"/>
        </w:rPr>
        <w:t>Prohibitions and Limitations.</w:t>
      </w:r>
    </w:p>
    <w:p w14:paraId="593AF43E" w14:textId="423088C8" w:rsidR="00E24573" w:rsidRPr="000B02C6" w:rsidRDefault="0098334F" w:rsidP="00F50312">
      <w:pPr>
        <w:pStyle w:val="ListParagraph"/>
        <w:numPr>
          <w:ilvl w:val="0"/>
          <w:numId w:val="19"/>
        </w:numPr>
        <w:rPr>
          <w:b/>
          <w:u w:val="single"/>
        </w:rPr>
      </w:pPr>
      <w:bookmarkStart w:id="0" w:name="_Hlk53127461"/>
      <w:r w:rsidRPr="000B02C6">
        <w:rPr>
          <w:b/>
          <w:u w:val="single"/>
        </w:rPr>
        <w:t>Official Acts</w:t>
      </w:r>
      <w:r w:rsidR="00E24573" w:rsidRPr="000B02C6">
        <w:rPr>
          <w:b/>
          <w:u w:val="single"/>
        </w:rPr>
        <w:t xml:space="preserve"> of </w:t>
      </w:r>
      <w:r w:rsidR="00E9475A" w:rsidRPr="000B02C6">
        <w:rPr>
          <w:b/>
          <w:u w:val="single"/>
        </w:rPr>
        <w:t xml:space="preserve">the </w:t>
      </w:r>
      <w:r w:rsidRPr="000B02C6">
        <w:rPr>
          <w:b/>
          <w:u w:val="single"/>
        </w:rPr>
        <w:t xml:space="preserve">Non-Removable </w:t>
      </w:r>
      <w:r w:rsidR="00E24573" w:rsidRPr="000B02C6">
        <w:rPr>
          <w:b/>
          <w:u w:val="single"/>
        </w:rPr>
        <w:t>Mille Lacs Band of Ojibwe</w:t>
      </w:r>
      <w:bookmarkEnd w:id="0"/>
      <w:r w:rsidR="00E24573" w:rsidRPr="000B02C6">
        <w:rPr>
          <w:b/>
          <w:u w:val="single"/>
        </w:rPr>
        <w:t>.</w:t>
      </w:r>
    </w:p>
    <w:p w14:paraId="45B8C30B" w14:textId="3E9244A3" w:rsidR="004D3E01" w:rsidRPr="000B02C6" w:rsidRDefault="0098334F" w:rsidP="00F50312">
      <w:pPr>
        <w:pStyle w:val="ListParagraph"/>
        <w:numPr>
          <w:ilvl w:val="0"/>
          <w:numId w:val="19"/>
        </w:numPr>
        <w:rPr>
          <w:b/>
          <w:u w:val="single"/>
        </w:rPr>
      </w:pPr>
      <w:r w:rsidRPr="000B02C6">
        <w:rPr>
          <w:b/>
          <w:u w:val="single"/>
        </w:rPr>
        <w:t xml:space="preserve">Laws </w:t>
      </w:r>
      <w:r w:rsidR="008638F9" w:rsidRPr="000B02C6">
        <w:rPr>
          <w:b/>
          <w:u w:val="single"/>
        </w:rPr>
        <w:t xml:space="preserve">and Rules </w:t>
      </w:r>
      <w:r w:rsidRPr="000B02C6">
        <w:rPr>
          <w:b/>
          <w:u w:val="single"/>
        </w:rPr>
        <w:t xml:space="preserve">of the Non-Removable </w:t>
      </w:r>
      <w:r w:rsidR="004D3E01" w:rsidRPr="000B02C6">
        <w:rPr>
          <w:b/>
          <w:u w:val="single"/>
        </w:rPr>
        <w:t>Mille Lac</w:t>
      </w:r>
      <w:r w:rsidR="00AC242F" w:rsidRPr="000B02C6">
        <w:rPr>
          <w:b/>
          <w:u w:val="single"/>
        </w:rPr>
        <w:t>s</w:t>
      </w:r>
      <w:r w:rsidR="004D3E01" w:rsidRPr="000B02C6">
        <w:rPr>
          <w:b/>
          <w:u w:val="single"/>
        </w:rPr>
        <w:t xml:space="preserve"> Band</w:t>
      </w:r>
      <w:r w:rsidRPr="000B02C6">
        <w:rPr>
          <w:b/>
          <w:u w:val="single"/>
        </w:rPr>
        <w:t xml:space="preserve"> of Ojibwe</w:t>
      </w:r>
      <w:r w:rsidR="004D3E01" w:rsidRPr="000B02C6">
        <w:rPr>
          <w:b/>
          <w:u w:val="single"/>
        </w:rPr>
        <w:t>; Contents.</w:t>
      </w:r>
    </w:p>
    <w:p w14:paraId="5C1F52A3" w14:textId="4E931CE0" w:rsidR="00ED2A04" w:rsidRPr="000B02C6" w:rsidRDefault="0098334F" w:rsidP="00F50312">
      <w:pPr>
        <w:pStyle w:val="ListParagraph"/>
        <w:numPr>
          <w:ilvl w:val="0"/>
          <w:numId w:val="19"/>
        </w:numPr>
        <w:rPr>
          <w:b/>
          <w:u w:val="single"/>
        </w:rPr>
      </w:pPr>
      <w:r w:rsidRPr="000B02C6">
        <w:rPr>
          <w:b/>
          <w:u w:val="single"/>
        </w:rPr>
        <w:t xml:space="preserve">Laws </w:t>
      </w:r>
      <w:r w:rsidR="008638F9" w:rsidRPr="000B02C6">
        <w:rPr>
          <w:b/>
          <w:u w:val="single"/>
        </w:rPr>
        <w:t xml:space="preserve">and Rules </w:t>
      </w:r>
      <w:r w:rsidRPr="000B02C6">
        <w:rPr>
          <w:b/>
          <w:u w:val="single"/>
        </w:rPr>
        <w:t xml:space="preserve">of the Non-Removable </w:t>
      </w:r>
      <w:r w:rsidR="00ED2A04" w:rsidRPr="000B02C6">
        <w:rPr>
          <w:b/>
          <w:u w:val="single"/>
        </w:rPr>
        <w:t xml:space="preserve">Mille Lacs Band </w:t>
      </w:r>
      <w:r w:rsidRPr="000B02C6">
        <w:rPr>
          <w:b/>
          <w:u w:val="single"/>
        </w:rPr>
        <w:t>of Ojibwe</w:t>
      </w:r>
      <w:r w:rsidR="00ED2A04" w:rsidRPr="000B02C6">
        <w:rPr>
          <w:b/>
          <w:u w:val="single"/>
        </w:rPr>
        <w:t>; Supplement</w:t>
      </w:r>
      <w:r w:rsidR="000531DF" w:rsidRPr="000B02C6">
        <w:rPr>
          <w:b/>
          <w:u w:val="single"/>
        </w:rPr>
        <w:t>s.</w:t>
      </w:r>
    </w:p>
    <w:p w14:paraId="38B228A8" w14:textId="5AC6F7AE" w:rsidR="00E24573" w:rsidRPr="000B02C6" w:rsidRDefault="00E24573" w:rsidP="00F50312">
      <w:pPr>
        <w:pStyle w:val="ListParagraph"/>
        <w:numPr>
          <w:ilvl w:val="0"/>
          <w:numId w:val="19"/>
        </w:numPr>
        <w:rPr>
          <w:b/>
          <w:u w:val="single"/>
        </w:rPr>
      </w:pPr>
      <w:r w:rsidRPr="000B02C6">
        <w:rPr>
          <w:b/>
          <w:u w:val="single"/>
        </w:rPr>
        <w:t>Publication Powers.</w:t>
      </w:r>
    </w:p>
    <w:p w14:paraId="25CE8F06" w14:textId="48A21A3A" w:rsidR="00E24573" w:rsidRPr="000B02C6" w:rsidRDefault="004368CA" w:rsidP="00F50312">
      <w:pPr>
        <w:pStyle w:val="ListParagraph"/>
        <w:numPr>
          <w:ilvl w:val="0"/>
          <w:numId w:val="19"/>
        </w:numPr>
        <w:rPr>
          <w:b/>
          <w:u w:val="single"/>
        </w:rPr>
      </w:pPr>
      <w:r w:rsidRPr="000B02C6">
        <w:rPr>
          <w:b/>
          <w:u w:val="single"/>
        </w:rPr>
        <w:t>Certificate of Correctness.</w:t>
      </w:r>
    </w:p>
    <w:p w14:paraId="0051926E" w14:textId="7A1996F2" w:rsidR="00E24573" w:rsidRPr="000B02C6" w:rsidRDefault="00E24573" w:rsidP="00F50312">
      <w:pPr>
        <w:pStyle w:val="ListParagraph"/>
        <w:numPr>
          <w:ilvl w:val="0"/>
          <w:numId w:val="19"/>
        </w:numPr>
        <w:rPr>
          <w:b/>
          <w:u w:val="single"/>
        </w:rPr>
      </w:pPr>
      <w:r w:rsidRPr="000B02C6">
        <w:rPr>
          <w:b/>
          <w:u w:val="single"/>
        </w:rPr>
        <w:t>Sale and Distribution of Statutes and Laws.</w:t>
      </w:r>
    </w:p>
    <w:p w14:paraId="546B30BE" w14:textId="353FF5C4" w:rsidR="00E24573" w:rsidRPr="000B02C6" w:rsidRDefault="00E24573" w:rsidP="00F50312">
      <w:pPr>
        <w:pStyle w:val="ListParagraph"/>
        <w:numPr>
          <w:ilvl w:val="0"/>
          <w:numId w:val="19"/>
        </w:numPr>
        <w:rPr>
          <w:b/>
          <w:u w:val="single"/>
        </w:rPr>
      </w:pPr>
      <w:r w:rsidRPr="000B02C6">
        <w:rPr>
          <w:b/>
          <w:u w:val="single"/>
        </w:rPr>
        <w:t>Legal Status of Statutes.</w:t>
      </w:r>
    </w:p>
    <w:p w14:paraId="2F39DE5D" w14:textId="4836593B" w:rsidR="0020621C" w:rsidRPr="000B02C6" w:rsidRDefault="001378DA" w:rsidP="00F50312">
      <w:pPr>
        <w:pStyle w:val="ListParagraph"/>
        <w:numPr>
          <w:ilvl w:val="0"/>
          <w:numId w:val="19"/>
        </w:numPr>
        <w:rPr>
          <w:b/>
          <w:u w:val="single"/>
        </w:rPr>
      </w:pPr>
      <w:r w:rsidRPr="000B02C6">
        <w:rPr>
          <w:b/>
          <w:u w:val="single"/>
        </w:rPr>
        <w:t>Tribal Register</w:t>
      </w:r>
      <w:r w:rsidR="00D77209" w:rsidRPr="000B02C6">
        <w:rPr>
          <w:b/>
          <w:u w:val="single"/>
        </w:rPr>
        <w:t>.</w:t>
      </w:r>
    </w:p>
    <w:p w14:paraId="5A1468E1" w14:textId="77777777" w:rsidR="00E24573" w:rsidRPr="000B02C6" w:rsidRDefault="00E24573">
      <w:pPr>
        <w:rPr>
          <w:b/>
          <w:u w:val="single"/>
        </w:rPr>
      </w:pPr>
    </w:p>
    <w:p w14:paraId="67D43779" w14:textId="77777777" w:rsidR="00855C03" w:rsidRPr="000B02C6" w:rsidRDefault="00855C03" w:rsidP="00E24573">
      <w:pPr>
        <w:jc w:val="center"/>
        <w:rPr>
          <w:b/>
          <w:u w:val="single"/>
        </w:rPr>
      </w:pPr>
    </w:p>
    <w:p w14:paraId="5361191D" w14:textId="77777777" w:rsidR="00BA788C" w:rsidRPr="000B02C6" w:rsidRDefault="00BA788C" w:rsidP="00BA788C">
      <w:pPr>
        <w:rPr>
          <w:b/>
          <w:u w:val="single"/>
        </w:rPr>
      </w:pPr>
      <w:r w:rsidRPr="000B02C6">
        <w:rPr>
          <w:b/>
          <w:u w:val="single"/>
        </w:rPr>
        <w:t>§ 1. Purpose.</w:t>
      </w:r>
    </w:p>
    <w:p w14:paraId="4F0D468D" w14:textId="77777777" w:rsidR="00BA788C" w:rsidRPr="000B02C6" w:rsidRDefault="00BA788C" w:rsidP="00BA788C">
      <w:pPr>
        <w:rPr>
          <w:b/>
          <w:u w:val="single"/>
        </w:rPr>
      </w:pPr>
    </w:p>
    <w:p w14:paraId="4B5860F8" w14:textId="77777777" w:rsidR="0080526C" w:rsidRPr="000B02C6" w:rsidRDefault="005A4048" w:rsidP="00BA788C">
      <w:pPr>
        <w:rPr>
          <w:u w:val="single"/>
        </w:rPr>
      </w:pPr>
      <w:r w:rsidRPr="000B02C6">
        <w:rPr>
          <w:u w:val="single"/>
        </w:rPr>
        <w:t>The purposes of this statute are to:</w:t>
      </w:r>
    </w:p>
    <w:p w14:paraId="188CEA74" w14:textId="77777777" w:rsidR="0080526C" w:rsidRPr="000B02C6" w:rsidRDefault="0080526C" w:rsidP="00BA788C">
      <w:pPr>
        <w:rPr>
          <w:u w:val="single"/>
        </w:rPr>
      </w:pPr>
    </w:p>
    <w:p w14:paraId="710B2E3E" w14:textId="57F705A3" w:rsidR="00053382" w:rsidRPr="000B02C6" w:rsidRDefault="00053382" w:rsidP="005A4048">
      <w:pPr>
        <w:pStyle w:val="ListParagraph"/>
        <w:numPr>
          <w:ilvl w:val="0"/>
          <w:numId w:val="16"/>
        </w:numPr>
        <w:rPr>
          <w:u w:val="single"/>
        </w:rPr>
      </w:pPr>
      <w:r w:rsidRPr="000B02C6">
        <w:rPr>
          <w:u w:val="single"/>
        </w:rPr>
        <w:t xml:space="preserve">establish an independent </w:t>
      </w:r>
      <w:bookmarkStart w:id="1" w:name="_Hlk55548232"/>
      <w:r w:rsidR="00D15D5E" w:rsidRPr="000B02C6">
        <w:rPr>
          <w:u w:val="single"/>
        </w:rPr>
        <w:t>Revisor</w:t>
      </w:r>
      <w:r w:rsidR="00566A43" w:rsidRPr="000B02C6">
        <w:rPr>
          <w:u w:val="single"/>
        </w:rPr>
        <w:t>’s Office</w:t>
      </w:r>
      <w:r w:rsidRPr="000B02C6">
        <w:rPr>
          <w:u w:val="single"/>
        </w:rPr>
        <w:t xml:space="preserve"> to ensure the annual compilation, updating, and publication of Band laws and </w:t>
      </w:r>
      <w:r w:rsidR="00566A43" w:rsidRPr="000B02C6">
        <w:rPr>
          <w:u w:val="single"/>
        </w:rPr>
        <w:t>official acts</w:t>
      </w:r>
      <w:bookmarkEnd w:id="1"/>
      <w:r w:rsidRPr="000B02C6">
        <w:rPr>
          <w:u w:val="single"/>
        </w:rPr>
        <w:t xml:space="preserve">; </w:t>
      </w:r>
    </w:p>
    <w:p w14:paraId="54F9F303" w14:textId="77777777" w:rsidR="00D77209" w:rsidRPr="000B02C6" w:rsidRDefault="00D77209" w:rsidP="00D77209">
      <w:pPr>
        <w:pStyle w:val="ListParagraph"/>
        <w:ind w:left="1080"/>
        <w:rPr>
          <w:u w:val="single"/>
        </w:rPr>
      </w:pPr>
    </w:p>
    <w:p w14:paraId="13ECA8E9" w14:textId="45D60C18" w:rsidR="00D77209" w:rsidRPr="000B02C6" w:rsidRDefault="00053382" w:rsidP="00D77209">
      <w:pPr>
        <w:pStyle w:val="ListParagraph"/>
        <w:numPr>
          <w:ilvl w:val="0"/>
          <w:numId w:val="16"/>
        </w:numPr>
        <w:rPr>
          <w:b/>
          <w:u w:val="single"/>
        </w:rPr>
      </w:pPr>
      <w:r w:rsidRPr="000B02C6">
        <w:rPr>
          <w:u w:val="single"/>
        </w:rPr>
        <w:t>p</w:t>
      </w:r>
      <w:r w:rsidR="00D77209" w:rsidRPr="000B02C6">
        <w:rPr>
          <w:u w:val="single"/>
        </w:rPr>
        <w:t>rovide confidential drafting services of</w:t>
      </w:r>
      <w:r w:rsidRPr="000B02C6">
        <w:rPr>
          <w:u w:val="single"/>
        </w:rPr>
        <w:t xml:space="preserve"> proposed legislation and policy revisions to </w:t>
      </w:r>
      <w:r w:rsidR="00566A43" w:rsidRPr="000B02C6">
        <w:rPr>
          <w:u w:val="single"/>
        </w:rPr>
        <w:t>District Representatives</w:t>
      </w:r>
      <w:r w:rsidR="00D77209" w:rsidRPr="000B02C6">
        <w:rPr>
          <w:u w:val="single"/>
        </w:rPr>
        <w:t>;</w:t>
      </w:r>
      <w:r w:rsidRPr="000B02C6">
        <w:rPr>
          <w:u w:val="single"/>
        </w:rPr>
        <w:t xml:space="preserve"> and</w:t>
      </w:r>
    </w:p>
    <w:p w14:paraId="7918BEEB" w14:textId="77777777" w:rsidR="00D77209" w:rsidRPr="000B02C6" w:rsidRDefault="00D77209" w:rsidP="00D77209">
      <w:pPr>
        <w:pStyle w:val="ListParagraph"/>
        <w:rPr>
          <w:u w:val="single"/>
        </w:rPr>
      </w:pPr>
    </w:p>
    <w:p w14:paraId="45613A20" w14:textId="3A6672F5" w:rsidR="00053382" w:rsidRPr="000B02C6" w:rsidRDefault="00053382" w:rsidP="00053382">
      <w:pPr>
        <w:pStyle w:val="ListParagraph"/>
        <w:numPr>
          <w:ilvl w:val="0"/>
          <w:numId w:val="16"/>
        </w:numPr>
        <w:rPr>
          <w:u w:val="single"/>
        </w:rPr>
      </w:pPr>
      <w:bookmarkStart w:id="2" w:name="_Hlk55548271"/>
      <w:r w:rsidRPr="000B02C6">
        <w:rPr>
          <w:u w:val="single"/>
        </w:rPr>
        <w:t>e</w:t>
      </w:r>
      <w:r w:rsidR="00D77209" w:rsidRPr="000B02C6">
        <w:rPr>
          <w:u w:val="single"/>
        </w:rPr>
        <w:t xml:space="preserve">stablish a Tribal Register for the publication of Band statutes and </w:t>
      </w:r>
      <w:r w:rsidR="003B5113" w:rsidRPr="000B02C6">
        <w:rPr>
          <w:u w:val="single"/>
        </w:rPr>
        <w:t>policies</w:t>
      </w:r>
      <w:r w:rsidR="00D77209" w:rsidRPr="000B02C6">
        <w:rPr>
          <w:u w:val="single"/>
        </w:rPr>
        <w:t xml:space="preserve">, </w:t>
      </w:r>
      <w:r w:rsidR="000B258B" w:rsidRPr="000B02C6">
        <w:rPr>
          <w:szCs w:val="24"/>
          <w:u w:val="single"/>
        </w:rPr>
        <w:t>Executive Orders, Secretarial Orders, Commissioner’s Orders, Legislative Orders</w:t>
      </w:r>
      <w:r w:rsidR="00D77209" w:rsidRPr="000B02C6">
        <w:rPr>
          <w:u w:val="single"/>
        </w:rPr>
        <w:t xml:space="preserve">, </w:t>
      </w:r>
      <w:r w:rsidR="00387F23" w:rsidRPr="000B02C6">
        <w:rPr>
          <w:u w:val="single"/>
        </w:rPr>
        <w:t xml:space="preserve">Chief Justice Orders, </w:t>
      </w:r>
      <w:r w:rsidR="00D77209" w:rsidRPr="000B02C6">
        <w:rPr>
          <w:u w:val="single"/>
        </w:rPr>
        <w:t>and other official notices</w:t>
      </w:r>
      <w:r w:rsidRPr="000B02C6">
        <w:rPr>
          <w:u w:val="single"/>
        </w:rPr>
        <w:t>.</w:t>
      </w:r>
    </w:p>
    <w:bookmarkEnd w:id="2"/>
    <w:p w14:paraId="4064377A" w14:textId="77777777" w:rsidR="00BA788C" w:rsidRPr="000B02C6" w:rsidRDefault="00BA788C" w:rsidP="00BA788C">
      <w:pPr>
        <w:rPr>
          <w:b/>
          <w:sz w:val="22"/>
          <w:u w:val="single"/>
        </w:rPr>
      </w:pPr>
    </w:p>
    <w:p w14:paraId="5FB12506" w14:textId="77777777" w:rsidR="00BA788C" w:rsidRPr="000B02C6" w:rsidRDefault="00BA788C" w:rsidP="00BA788C">
      <w:pPr>
        <w:rPr>
          <w:b/>
          <w:sz w:val="22"/>
          <w:u w:val="single"/>
        </w:rPr>
      </w:pPr>
    </w:p>
    <w:p w14:paraId="29E651FD" w14:textId="77777777" w:rsidR="00BA788C" w:rsidRPr="000B02C6" w:rsidRDefault="00BA788C" w:rsidP="00BA788C">
      <w:pPr>
        <w:rPr>
          <w:b/>
          <w:u w:val="single"/>
        </w:rPr>
      </w:pPr>
      <w:r w:rsidRPr="000B02C6">
        <w:rPr>
          <w:b/>
          <w:u w:val="single"/>
        </w:rPr>
        <w:t>§ 2. Definitions.</w:t>
      </w:r>
    </w:p>
    <w:p w14:paraId="03E42597" w14:textId="77777777" w:rsidR="00D77209" w:rsidRPr="000B02C6" w:rsidRDefault="00D77209" w:rsidP="00671AF9">
      <w:pPr>
        <w:rPr>
          <w:b/>
          <w:u w:val="single"/>
        </w:rPr>
      </w:pPr>
    </w:p>
    <w:p w14:paraId="6ABDD3E1" w14:textId="77777777" w:rsidR="000526EA" w:rsidRPr="000B02C6" w:rsidRDefault="000526EA" w:rsidP="000526EA">
      <w:pPr>
        <w:pStyle w:val="ListParagraph"/>
        <w:numPr>
          <w:ilvl w:val="0"/>
          <w:numId w:val="1"/>
        </w:numPr>
        <w:rPr>
          <w:b/>
          <w:u w:val="single"/>
        </w:rPr>
      </w:pPr>
      <w:r w:rsidRPr="000B02C6">
        <w:rPr>
          <w:b/>
          <w:u w:val="single"/>
        </w:rPr>
        <w:t xml:space="preserve">“Agency” </w:t>
      </w:r>
      <w:r w:rsidRPr="000B02C6">
        <w:rPr>
          <w:u w:val="single"/>
        </w:rPr>
        <w:t>or</w:t>
      </w:r>
      <w:r w:rsidRPr="000B02C6">
        <w:rPr>
          <w:b/>
          <w:u w:val="single"/>
        </w:rPr>
        <w:t xml:space="preserve"> “Department” </w:t>
      </w:r>
      <w:r w:rsidRPr="000B02C6">
        <w:rPr>
          <w:u w:val="single"/>
        </w:rPr>
        <w:t xml:space="preserve">means any division or section of the executive or legislative branches established by statute to carry out the functions of Band government, to include the departments of Administration, Athletic Regulation, </w:t>
      </w:r>
      <w:r w:rsidRPr="000B02C6">
        <w:rPr>
          <w:u w:val="single"/>
        </w:rPr>
        <w:lastRenderedPageBreak/>
        <w:t>Community Development, Education, Health and Human Services, Natural Resources, Gaming and Regulatory Authority, Mille Lacs Corporate Ventures, and the Office of Management and Budget.</w:t>
      </w:r>
    </w:p>
    <w:p w14:paraId="77044E58" w14:textId="77777777" w:rsidR="000526EA" w:rsidRPr="000B02C6" w:rsidRDefault="000526EA" w:rsidP="000526EA">
      <w:pPr>
        <w:pStyle w:val="ListParagraph"/>
        <w:ind w:left="1080"/>
        <w:rPr>
          <w:b/>
          <w:u w:val="single"/>
        </w:rPr>
      </w:pPr>
    </w:p>
    <w:p w14:paraId="6282BAB1" w14:textId="438C4372" w:rsidR="005A4048" w:rsidRPr="000B02C6" w:rsidRDefault="005A4048" w:rsidP="0020621C">
      <w:pPr>
        <w:pStyle w:val="ListParagraph"/>
        <w:numPr>
          <w:ilvl w:val="0"/>
          <w:numId w:val="1"/>
        </w:numPr>
        <w:rPr>
          <w:b/>
          <w:u w:val="single"/>
        </w:rPr>
      </w:pPr>
      <w:r w:rsidRPr="000B02C6">
        <w:rPr>
          <w:b/>
          <w:u w:val="single"/>
        </w:rPr>
        <w:t xml:space="preserve">“Band” </w:t>
      </w:r>
      <w:r w:rsidRPr="000B02C6">
        <w:rPr>
          <w:u w:val="single"/>
        </w:rPr>
        <w:t xml:space="preserve">means the </w:t>
      </w:r>
      <w:r w:rsidR="00B04E0D" w:rsidRPr="000B02C6">
        <w:rPr>
          <w:u w:val="single"/>
        </w:rPr>
        <w:t>Non-Removable Mille</w:t>
      </w:r>
      <w:r w:rsidRPr="000B02C6">
        <w:rPr>
          <w:u w:val="single"/>
        </w:rPr>
        <w:t xml:space="preserve"> Lacs Band of Ojibwe.</w:t>
      </w:r>
    </w:p>
    <w:p w14:paraId="4C40F1EA" w14:textId="77777777" w:rsidR="005A4048" w:rsidRPr="000B02C6" w:rsidRDefault="005A4048" w:rsidP="005A4048">
      <w:pPr>
        <w:pStyle w:val="ListParagraph"/>
        <w:ind w:left="1080"/>
        <w:rPr>
          <w:b/>
          <w:u w:val="single"/>
        </w:rPr>
      </w:pPr>
    </w:p>
    <w:p w14:paraId="2E2597BE" w14:textId="0486E7FA" w:rsidR="00C91F43" w:rsidRPr="000B02C6" w:rsidRDefault="00A07D98" w:rsidP="00C91F43">
      <w:pPr>
        <w:pStyle w:val="ListParagraph"/>
        <w:numPr>
          <w:ilvl w:val="0"/>
          <w:numId w:val="1"/>
        </w:numPr>
        <w:rPr>
          <w:b/>
          <w:u w:val="single"/>
        </w:rPr>
      </w:pPr>
      <w:r w:rsidRPr="000B02C6">
        <w:rPr>
          <w:b/>
          <w:u w:val="single"/>
        </w:rPr>
        <w:t>“</w:t>
      </w:r>
      <w:r w:rsidR="00BA788C" w:rsidRPr="000B02C6">
        <w:rPr>
          <w:b/>
          <w:u w:val="single"/>
        </w:rPr>
        <w:t>Band Assembly</w:t>
      </w:r>
      <w:r w:rsidRPr="000B02C6">
        <w:rPr>
          <w:b/>
          <w:u w:val="single"/>
        </w:rPr>
        <w:t xml:space="preserve">” </w:t>
      </w:r>
      <w:r w:rsidRPr="000B02C6">
        <w:rPr>
          <w:u w:val="single"/>
        </w:rPr>
        <w:t>means</w:t>
      </w:r>
      <w:r w:rsidR="0020621C" w:rsidRPr="000B02C6">
        <w:rPr>
          <w:u w:val="single"/>
        </w:rPr>
        <w:t xml:space="preserve"> </w:t>
      </w:r>
      <w:r w:rsidR="007C3ABC" w:rsidRPr="000B02C6">
        <w:rPr>
          <w:rFonts w:eastAsia="Times New Roman" w:cs="Times New Roman"/>
          <w:u w:val="single"/>
        </w:rPr>
        <w:t xml:space="preserve">the </w:t>
      </w:r>
      <w:r w:rsidR="000526EA" w:rsidRPr="000B02C6">
        <w:rPr>
          <w:rFonts w:eastAsia="Times New Roman" w:cs="Times New Roman"/>
          <w:u w:val="single"/>
        </w:rPr>
        <w:t xml:space="preserve">Band’s </w:t>
      </w:r>
      <w:r w:rsidR="007C3ABC" w:rsidRPr="000B02C6">
        <w:rPr>
          <w:rFonts w:eastAsia="Times New Roman" w:cs="Times New Roman"/>
          <w:u w:val="single"/>
        </w:rPr>
        <w:t>legislative b</w:t>
      </w:r>
      <w:r w:rsidR="0020621C" w:rsidRPr="000B02C6">
        <w:rPr>
          <w:rFonts w:eastAsia="Times New Roman" w:cs="Times New Roman"/>
          <w:u w:val="single"/>
        </w:rPr>
        <w:t xml:space="preserve">ranch, established </w:t>
      </w:r>
      <w:r w:rsidR="0020621C" w:rsidRPr="000B02C6">
        <w:rPr>
          <w:rFonts w:eastAsia="Times New Roman" w:cs="Times New Roman"/>
          <w:szCs w:val="24"/>
          <w:u w:val="single"/>
        </w:rPr>
        <w:t>pursuant to 3</w:t>
      </w:r>
      <w:r w:rsidR="000526EA" w:rsidRPr="000B02C6">
        <w:rPr>
          <w:rFonts w:eastAsia="Times New Roman" w:cs="Times New Roman"/>
          <w:szCs w:val="24"/>
          <w:u w:val="single"/>
        </w:rPr>
        <w:t> </w:t>
      </w:r>
      <w:r w:rsidR="0020621C" w:rsidRPr="000B02C6">
        <w:rPr>
          <w:rFonts w:eastAsia="Times New Roman" w:cs="Times New Roman"/>
          <w:szCs w:val="24"/>
          <w:u w:val="single"/>
        </w:rPr>
        <w:t>MLBS § 1,</w:t>
      </w:r>
      <w:r w:rsidR="0020621C" w:rsidRPr="000B02C6">
        <w:rPr>
          <w:rFonts w:eastAsia="Times New Roman" w:cs="Times New Roman"/>
          <w:u w:val="single"/>
        </w:rPr>
        <w:t xml:space="preserve"> and comprised of </w:t>
      </w:r>
      <w:r w:rsidR="0020621C" w:rsidRPr="000B02C6">
        <w:rPr>
          <w:rFonts w:eastAsia="Times New Roman" w:cs="Times New Roman"/>
          <w:szCs w:val="24"/>
          <w:u w:val="single"/>
        </w:rPr>
        <w:t>the duly elected Speaker of the Assembly and three District Representatives</w:t>
      </w:r>
      <w:r w:rsidR="0020621C" w:rsidRPr="000B02C6">
        <w:rPr>
          <w:rFonts w:eastAsia="Times New Roman" w:cs="Times New Roman"/>
          <w:u w:val="single"/>
        </w:rPr>
        <w:t>.</w:t>
      </w:r>
    </w:p>
    <w:p w14:paraId="01A557C3" w14:textId="77777777" w:rsidR="00C91F43" w:rsidRPr="000B02C6" w:rsidRDefault="00C91F43" w:rsidP="00C91F43">
      <w:pPr>
        <w:pStyle w:val="ListParagraph"/>
        <w:rPr>
          <w:b/>
          <w:u w:val="single"/>
        </w:rPr>
      </w:pPr>
    </w:p>
    <w:p w14:paraId="4A6525D8" w14:textId="3E7874CC" w:rsidR="00BA788C" w:rsidRPr="000B02C6" w:rsidRDefault="00A07D98" w:rsidP="0020621C">
      <w:pPr>
        <w:pStyle w:val="ListParagraph"/>
        <w:numPr>
          <w:ilvl w:val="0"/>
          <w:numId w:val="1"/>
        </w:numPr>
        <w:rPr>
          <w:b/>
          <w:u w:val="single"/>
        </w:rPr>
      </w:pPr>
      <w:r w:rsidRPr="000B02C6">
        <w:rPr>
          <w:b/>
          <w:u w:val="single"/>
        </w:rPr>
        <w:t>“</w:t>
      </w:r>
      <w:r w:rsidR="00BA788C" w:rsidRPr="000B02C6">
        <w:rPr>
          <w:b/>
          <w:u w:val="single"/>
        </w:rPr>
        <w:t>Chief Executive</w:t>
      </w:r>
      <w:r w:rsidRPr="000B02C6">
        <w:rPr>
          <w:b/>
          <w:u w:val="single"/>
        </w:rPr>
        <w:t xml:space="preserve">” </w:t>
      </w:r>
      <w:r w:rsidRPr="000B02C6">
        <w:rPr>
          <w:u w:val="single"/>
        </w:rPr>
        <w:t>means</w:t>
      </w:r>
      <w:r w:rsidR="0020621C" w:rsidRPr="000B02C6">
        <w:rPr>
          <w:u w:val="single"/>
        </w:rPr>
        <w:t xml:space="preserve"> </w:t>
      </w:r>
      <w:r w:rsidR="0020621C" w:rsidRPr="000B02C6">
        <w:rPr>
          <w:rFonts w:eastAsia="Times New Roman" w:cs="Times New Roman"/>
          <w:color w:val="000000"/>
          <w:szCs w:val="24"/>
          <w:u w:val="single"/>
        </w:rPr>
        <w:t xml:space="preserve">the elected official who leads the </w:t>
      </w:r>
      <w:r w:rsidR="000526EA" w:rsidRPr="000B02C6">
        <w:rPr>
          <w:rFonts w:eastAsia="Times New Roman" w:cs="Times New Roman"/>
          <w:color w:val="000000"/>
          <w:szCs w:val="24"/>
          <w:u w:val="single"/>
        </w:rPr>
        <w:t xml:space="preserve">Band’s </w:t>
      </w:r>
      <w:r w:rsidR="007C3ABC" w:rsidRPr="000B02C6">
        <w:rPr>
          <w:rFonts w:eastAsia="Times New Roman" w:cs="Times New Roman"/>
          <w:u w:val="single"/>
        </w:rPr>
        <w:t>executive b</w:t>
      </w:r>
      <w:r w:rsidR="0020621C" w:rsidRPr="000B02C6">
        <w:rPr>
          <w:rFonts w:eastAsia="Times New Roman" w:cs="Times New Roman"/>
          <w:u w:val="single"/>
        </w:rPr>
        <w:t xml:space="preserve">ranch </w:t>
      </w:r>
      <w:r w:rsidR="0020621C" w:rsidRPr="000B02C6">
        <w:rPr>
          <w:rFonts w:eastAsia="Times New Roman" w:cs="Times New Roman"/>
          <w:color w:val="000000"/>
          <w:szCs w:val="24"/>
          <w:u w:val="single"/>
        </w:rPr>
        <w:t xml:space="preserve">pursuant to </w:t>
      </w:r>
      <w:r w:rsidR="0020621C" w:rsidRPr="000B02C6">
        <w:rPr>
          <w:rFonts w:eastAsia="Times New Roman" w:cs="Times New Roman"/>
          <w:szCs w:val="24"/>
          <w:u w:val="single"/>
        </w:rPr>
        <w:t>4 MLBS § 6</w:t>
      </w:r>
      <w:r w:rsidR="0020621C" w:rsidRPr="000B02C6">
        <w:rPr>
          <w:rFonts w:eastAsia="Times New Roman" w:cs="Times New Roman"/>
          <w:color w:val="000000"/>
          <w:szCs w:val="24"/>
          <w:u w:val="single"/>
        </w:rPr>
        <w:t>.</w:t>
      </w:r>
    </w:p>
    <w:p w14:paraId="2569B3BA" w14:textId="77777777" w:rsidR="00A07D98" w:rsidRPr="000B02C6" w:rsidRDefault="00A07D98" w:rsidP="00A07D98">
      <w:pPr>
        <w:rPr>
          <w:b/>
          <w:u w:val="single"/>
        </w:rPr>
      </w:pPr>
    </w:p>
    <w:p w14:paraId="63209B65" w14:textId="3E10244F" w:rsidR="00AC242F" w:rsidRPr="000B02C6" w:rsidRDefault="00A07D98" w:rsidP="00AC242F">
      <w:pPr>
        <w:pStyle w:val="ListParagraph"/>
        <w:numPr>
          <w:ilvl w:val="0"/>
          <w:numId w:val="1"/>
        </w:numPr>
        <w:rPr>
          <w:b/>
          <w:u w:val="single"/>
        </w:rPr>
      </w:pPr>
      <w:r w:rsidRPr="000B02C6">
        <w:rPr>
          <w:b/>
          <w:u w:val="single"/>
        </w:rPr>
        <w:t>“</w:t>
      </w:r>
      <w:r w:rsidR="00BA788C" w:rsidRPr="000B02C6">
        <w:rPr>
          <w:b/>
          <w:u w:val="single"/>
        </w:rPr>
        <w:t>Court</w:t>
      </w:r>
      <w:r w:rsidRPr="000B02C6">
        <w:rPr>
          <w:b/>
          <w:u w:val="single"/>
        </w:rPr>
        <w:t xml:space="preserve">” </w:t>
      </w:r>
      <w:r w:rsidRPr="000B02C6">
        <w:rPr>
          <w:u w:val="single"/>
        </w:rPr>
        <w:t>means</w:t>
      </w:r>
      <w:r w:rsidR="0020621C" w:rsidRPr="000B02C6">
        <w:rPr>
          <w:u w:val="single"/>
        </w:rPr>
        <w:t xml:space="preserve"> </w:t>
      </w:r>
      <w:r w:rsidR="0020621C" w:rsidRPr="000B02C6">
        <w:rPr>
          <w:rFonts w:eastAsia="Times New Roman" w:cs="Times New Roman"/>
          <w:color w:val="000000"/>
          <w:szCs w:val="24"/>
          <w:u w:val="single"/>
        </w:rPr>
        <w:t>the</w:t>
      </w:r>
      <w:r w:rsidR="000526EA" w:rsidRPr="000B02C6">
        <w:rPr>
          <w:rFonts w:eastAsia="Times New Roman" w:cs="Times New Roman"/>
          <w:color w:val="000000"/>
          <w:szCs w:val="24"/>
          <w:u w:val="single"/>
        </w:rPr>
        <w:t xml:space="preserve"> Band’s</w:t>
      </w:r>
      <w:r w:rsidR="0020621C" w:rsidRPr="000B02C6">
        <w:rPr>
          <w:rFonts w:eastAsia="Times New Roman" w:cs="Times New Roman"/>
          <w:color w:val="000000"/>
          <w:szCs w:val="24"/>
          <w:u w:val="single"/>
        </w:rPr>
        <w:t xml:space="preserve"> </w:t>
      </w:r>
      <w:r w:rsidR="005F3BE6" w:rsidRPr="000B02C6">
        <w:rPr>
          <w:rFonts w:eastAsia="Times New Roman" w:cs="Times New Roman"/>
          <w:color w:val="000000"/>
          <w:szCs w:val="24"/>
          <w:u w:val="single"/>
        </w:rPr>
        <w:t xml:space="preserve">Court of Central Jurisdiction </w:t>
      </w:r>
      <w:r w:rsidR="0020621C" w:rsidRPr="000B02C6">
        <w:rPr>
          <w:rFonts w:eastAsia="Times New Roman" w:cs="Times New Roman"/>
          <w:color w:val="000000"/>
          <w:szCs w:val="24"/>
          <w:u w:val="single"/>
        </w:rPr>
        <w:t xml:space="preserve">established pursuant to </w:t>
      </w:r>
      <w:r w:rsidR="0020621C" w:rsidRPr="000B02C6">
        <w:rPr>
          <w:rFonts w:eastAsia="Times New Roman" w:cs="Times New Roman"/>
          <w:szCs w:val="24"/>
          <w:u w:val="single"/>
        </w:rPr>
        <w:t>5</w:t>
      </w:r>
      <w:r w:rsidR="000526EA" w:rsidRPr="000B02C6">
        <w:rPr>
          <w:rFonts w:eastAsia="Times New Roman" w:cs="Times New Roman"/>
          <w:szCs w:val="24"/>
          <w:u w:val="single"/>
        </w:rPr>
        <w:t> </w:t>
      </w:r>
      <w:r w:rsidR="0020621C" w:rsidRPr="000B02C6">
        <w:rPr>
          <w:rFonts w:eastAsia="Times New Roman" w:cs="Times New Roman"/>
          <w:szCs w:val="24"/>
          <w:u w:val="single"/>
        </w:rPr>
        <w:t>MLBS § 1</w:t>
      </w:r>
      <w:r w:rsidR="0020621C" w:rsidRPr="000B02C6">
        <w:rPr>
          <w:rFonts w:eastAsia="Times New Roman" w:cs="Times New Roman"/>
          <w:color w:val="000000"/>
          <w:szCs w:val="24"/>
          <w:u w:val="single"/>
        </w:rPr>
        <w:t>.</w:t>
      </w:r>
    </w:p>
    <w:p w14:paraId="016B4190" w14:textId="77777777" w:rsidR="00A07D98" w:rsidRPr="000B02C6" w:rsidRDefault="00A07D98" w:rsidP="00A07D98">
      <w:pPr>
        <w:rPr>
          <w:b/>
          <w:highlight w:val="yellow"/>
          <w:u w:val="single"/>
        </w:rPr>
      </w:pPr>
    </w:p>
    <w:p w14:paraId="20FF5789" w14:textId="511C5B8B" w:rsidR="00C91F43" w:rsidRPr="000B02C6" w:rsidRDefault="00C91F43" w:rsidP="0020621C">
      <w:pPr>
        <w:pStyle w:val="ListParagraph"/>
        <w:numPr>
          <w:ilvl w:val="0"/>
          <w:numId w:val="1"/>
        </w:numPr>
        <w:rPr>
          <w:b/>
          <w:u w:val="single"/>
        </w:rPr>
      </w:pPr>
      <w:r w:rsidRPr="000B02C6">
        <w:rPr>
          <w:b/>
          <w:u w:val="single"/>
        </w:rPr>
        <w:t xml:space="preserve">“Legislative Session” </w:t>
      </w:r>
      <w:r w:rsidRPr="000B02C6">
        <w:rPr>
          <w:u w:val="single"/>
        </w:rPr>
        <w:t>means the period of time, occurring twice per calendar year, in which the Band Assembly is convened for the purpose of lawmaking.</w:t>
      </w:r>
    </w:p>
    <w:p w14:paraId="5C9932C0" w14:textId="77777777" w:rsidR="00C91F43" w:rsidRPr="000B02C6" w:rsidRDefault="00C91F43" w:rsidP="00C91F43">
      <w:pPr>
        <w:pStyle w:val="ListParagraph"/>
        <w:rPr>
          <w:b/>
          <w:u w:val="single"/>
        </w:rPr>
      </w:pPr>
    </w:p>
    <w:p w14:paraId="0ABEEB03" w14:textId="502CA7AE" w:rsidR="005F3BE6" w:rsidRPr="000B02C6" w:rsidRDefault="005F3BE6" w:rsidP="0020621C">
      <w:pPr>
        <w:pStyle w:val="ListParagraph"/>
        <w:numPr>
          <w:ilvl w:val="0"/>
          <w:numId w:val="1"/>
        </w:numPr>
        <w:rPr>
          <w:b/>
          <w:u w:val="single"/>
        </w:rPr>
      </w:pPr>
      <w:r w:rsidRPr="000B02C6">
        <w:rPr>
          <w:b/>
          <w:u w:val="single"/>
        </w:rPr>
        <w:t xml:space="preserve">“MLBS” </w:t>
      </w:r>
      <w:r w:rsidRPr="000B02C6">
        <w:rPr>
          <w:u w:val="single"/>
        </w:rPr>
        <w:t xml:space="preserve">means Mille Lacs Band </w:t>
      </w:r>
      <w:r w:rsidR="000526EA" w:rsidRPr="000B02C6">
        <w:rPr>
          <w:u w:val="single"/>
        </w:rPr>
        <w:t>S</w:t>
      </w:r>
      <w:r w:rsidRPr="000B02C6">
        <w:rPr>
          <w:u w:val="single"/>
        </w:rPr>
        <w:t>tatutes</w:t>
      </w:r>
      <w:r w:rsidR="000526EA" w:rsidRPr="000B02C6">
        <w:rPr>
          <w:u w:val="single"/>
        </w:rPr>
        <w:t xml:space="preserve">, which is the preferred legal citation for the </w:t>
      </w:r>
      <w:r w:rsidR="008638F9" w:rsidRPr="000B02C6">
        <w:rPr>
          <w:u w:val="single"/>
        </w:rPr>
        <w:t>Laws and Rules of the Non-Removable Mille Lacs Band of Ojibwe</w:t>
      </w:r>
      <w:r w:rsidR="000526EA" w:rsidRPr="000B02C6">
        <w:rPr>
          <w:u w:val="single"/>
        </w:rPr>
        <w:t>.</w:t>
      </w:r>
    </w:p>
    <w:p w14:paraId="594A8052" w14:textId="77777777" w:rsidR="005F3BE6" w:rsidRPr="000B02C6" w:rsidRDefault="005F3BE6" w:rsidP="005F3BE6">
      <w:pPr>
        <w:pStyle w:val="ListParagraph"/>
        <w:rPr>
          <w:b/>
          <w:u w:val="single"/>
        </w:rPr>
      </w:pPr>
    </w:p>
    <w:p w14:paraId="0B846590" w14:textId="77AB4F9F" w:rsidR="0041455C" w:rsidRPr="000B02C6" w:rsidRDefault="0041455C" w:rsidP="0020621C">
      <w:pPr>
        <w:pStyle w:val="ListParagraph"/>
        <w:numPr>
          <w:ilvl w:val="0"/>
          <w:numId w:val="1"/>
        </w:numPr>
        <w:rPr>
          <w:b/>
          <w:u w:val="single"/>
        </w:rPr>
      </w:pPr>
      <w:r w:rsidRPr="000B02C6">
        <w:rPr>
          <w:b/>
          <w:u w:val="single"/>
        </w:rPr>
        <w:t xml:space="preserve">“Resolution,” </w:t>
      </w:r>
      <w:r w:rsidRPr="000B02C6">
        <w:rPr>
          <w:u w:val="single"/>
        </w:rPr>
        <w:t>as used in this statute</w:t>
      </w:r>
      <w:r w:rsidRPr="000B02C6">
        <w:rPr>
          <w:b/>
          <w:u w:val="single"/>
        </w:rPr>
        <w:t xml:space="preserve">, </w:t>
      </w:r>
      <w:r w:rsidRPr="000B02C6">
        <w:rPr>
          <w:u w:val="single"/>
        </w:rPr>
        <w:t>means either a resolution of the Band Assembly or a resolution of the Joint Session of the Band Assembly.</w:t>
      </w:r>
    </w:p>
    <w:p w14:paraId="76488E2F" w14:textId="77777777" w:rsidR="0041455C" w:rsidRPr="000B02C6" w:rsidRDefault="0041455C" w:rsidP="0041455C">
      <w:pPr>
        <w:pStyle w:val="ListParagraph"/>
        <w:rPr>
          <w:b/>
          <w:u w:val="single"/>
        </w:rPr>
      </w:pPr>
    </w:p>
    <w:p w14:paraId="1A29B1E8" w14:textId="75928847" w:rsidR="0020621C" w:rsidRPr="000B02C6" w:rsidRDefault="00A07D98" w:rsidP="0020621C">
      <w:pPr>
        <w:pStyle w:val="ListParagraph"/>
        <w:numPr>
          <w:ilvl w:val="0"/>
          <w:numId w:val="1"/>
        </w:numPr>
        <w:rPr>
          <w:b/>
          <w:u w:val="single"/>
        </w:rPr>
      </w:pPr>
      <w:r w:rsidRPr="000B02C6">
        <w:rPr>
          <w:b/>
          <w:u w:val="single"/>
        </w:rPr>
        <w:t>“</w:t>
      </w:r>
      <w:r w:rsidR="00D15D5E" w:rsidRPr="000B02C6">
        <w:rPr>
          <w:b/>
          <w:u w:val="single"/>
        </w:rPr>
        <w:t>Revisor</w:t>
      </w:r>
      <w:r w:rsidRPr="000B02C6">
        <w:rPr>
          <w:b/>
          <w:u w:val="single"/>
        </w:rPr>
        <w:t xml:space="preserve">” </w:t>
      </w:r>
      <w:r w:rsidRPr="000B02C6">
        <w:rPr>
          <w:u w:val="single"/>
        </w:rPr>
        <w:t>means</w:t>
      </w:r>
      <w:r w:rsidR="0020621C" w:rsidRPr="000B02C6">
        <w:rPr>
          <w:u w:val="single"/>
        </w:rPr>
        <w:t xml:space="preserve"> the </w:t>
      </w:r>
      <w:r w:rsidR="005A002F" w:rsidRPr="000B02C6">
        <w:rPr>
          <w:u w:val="single"/>
        </w:rPr>
        <w:t xml:space="preserve">selected </w:t>
      </w:r>
      <w:r w:rsidR="0020621C" w:rsidRPr="000B02C6">
        <w:rPr>
          <w:u w:val="single"/>
        </w:rPr>
        <w:t xml:space="preserve">official who leads the </w:t>
      </w:r>
      <w:r w:rsidR="000526EA" w:rsidRPr="000B02C6">
        <w:rPr>
          <w:u w:val="single"/>
        </w:rPr>
        <w:t xml:space="preserve">Band’s </w:t>
      </w:r>
      <w:r w:rsidR="00D15D5E" w:rsidRPr="000B02C6">
        <w:rPr>
          <w:u w:val="single"/>
        </w:rPr>
        <w:t>Revisor</w:t>
      </w:r>
      <w:r w:rsidR="00566A43" w:rsidRPr="000B02C6">
        <w:rPr>
          <w:u w:val="single"/>
        </w:rPr>
        <w:t>’s Office</w:t>
      </w:r>
      <w:r w:rsidR="0020621C" w:rsidRPr="000B02C6">
        <w:rPr>
          <w:u w:val="single"/>
        </w:rPr>
        <w:t xml:space="preserve"> </w:t>
      </w:r>
      <w:r w:rsidR="000526EA" w:rsidRPr="000B02C6">
        <w:rPr>
          <w:u w:val="single"/>
        </w:rPr>
        <w:t>in accordance with this statute</w:t>
      </w:r>
      <w:r w:rsidR="00C91F43" w:rsidRPr="000B02C6">
        <w:rPr>
          <w:u w:val="single"/>
        </w:rPr>
        <w:t>; an official charged with the responsibility for making new statutes technically consistent with the existing body of law</w:t>
      </w:r>
    </w:p>
    <w:p w14:paraId="5975AE91" w14:textId="77777777" w:rsidR="00874D02" w:rsidRPr="000B02C6" w:rsidRDefault="00874D02" w:rsidP="00C91F43">
      <w:pPr>
        <w:rPr>
          <w:b/>
          <w:u w:val="single"/>
        </w:rPr>
      </w:pPr>
    </w:p>
    <w:p w14:paraId="67D73F85" w14:textId="23CD1C9A" w:rsidR="0020621C" w:rsidRPr="000B02C6" w:rsidRDefault="00A07D98" w:rsidP="0020621C">
      <w:pPr>
        <w:pStyle w:val="ListParagraph"/>
        <w:numPr>
          <w:ilvl w:val="0"/>
          <w:numId w:val="1"/>
        </w:numPr>
        <w:rPr>
          <w:b/>
          <w:u w:val="single"/>
        </w:rPr>
      </w:pPr>
      <w:r w:rsidRPr="000B02C6">
        <w:rPr>
          <w:b/>
          <w:u w:val="single"/>
        </w:rPr>
        <w:t>“</w:t>
      </w:r>
      <w:r w:rsidR="00BA788C" w:rsidRPr="000B02C6">
        <w:rPr>
          <w:b/>
          <w:u w:val="single"/>
        </w:rPr>
        <w:t>Speaker of the Assembly</w:t>
      </w:r>
      <w:r w:rsidRPr="000B02C6">
        <w:rPr>
          <w:b/>
          <w:u w:val="single"/>
        </w:rPr>
        <w:t xml:space="preserve">” </w:t>
      </w:r>
      <w:r w:rsidRPr="000B02C6">
        <w:rPr>
          <w:u w:val="single"/>
        </w:rPr>
        <w:t>means</w:t>
      </w:r>
      <w:r w:rsidR="0020621C" w:rsidRPr="000B02C6">
        <w:rPr>
          <w:u w:val="single"/>
        </w:rPr>
        <w:t xml:space="preserve"> the elected official </w:t>
      </w:r>
      <w:r w:rsidR="007C3ABC" w:rsidRPr="000B02C6">
        <w:rPr>
          <w:u w:val="single"/>
        </w:rPr>
        <w:t xml:space="preserve">who leads the </w:t>
      </w:r>
      <w:r w:rsidR="000526EA" w:rsidRPr="000B02C6">
        <w:rPr>
          <w:u w:val="single"/>
        </w:rPr>
        <w:t xml:space="preserve">Band’s </w:t>
      </w:r>
      <w:r w:rsidR="007C3ABC" w:rsidRPr="000B02C6">
        <w:rPr>
          <w:u w:val="single"/>
        </w:rPr>
        <w:t>legislative b</w:t>
      </w:r>
      <w:r w:rsidR="0020621C" w:rsidRPr="000B02C6">
        <w:rPr>
          <w:u w:val="single"/>
        </w:rPr>
        <w:t xml:space="preserve">ranch </w:t>
      </w:r>
      <w:r w:rsidR="000526EA" w:rsidRPr="000B02C6">
        <w:rPr>
          <w:u w:val="single"/>
        </w:rPr>
        <w:t xml:space="preserve">pursuant </w:t>
      </w:r>
      <w:r w:rsidR="0020621C" w:rsidRPr="000B02C6">
        <w:rPr>
          <w:u w:val="single"/>
        </w:rPr>
        <w:t xml:space="preserve">to 3 MLBS § 6. </w:t>
      </w:r>
    </w:p>
    <w:p w14:paraId="21DCAEB5" w14:textId="77777777" w:rsidR="00BA788C" w:rsidRPr="000B02C6" w:rsidRDefault="00BA788C" w:rsidP="00BA788C">
      <w:pPr>
        <w:rPr>
          <w:b/>
          <w:sz w:val="22"/>
          <w:u w:val="single"/>
        </w:rPr>
      </w:pPr>
    </w:p>
    <w:p w14:paraId="2A2707F5" w14:textId="77777777" w:rsidR="00BA788C" w:rsidRPr="000B02C6" w:rsidRDefault="00BA788C" w:rsidP="00BA788C">
      <w:pPr>
        <w:rPr>
          <w:b/>
          <w:sz w:val="22"/>
          <w:u w:val="single"/>
        </w:rPr>
      </w:pPr>
    </w:p>
    <w:p w14:paraId="3669104E" w14:textId="409412D4" w:rsidR="00E24573" w:rsidRPr="000B02C6" w:rsidRDefault="00E24573" w:rsidP="00E24573">
      <w:pPr>
        <w:rPr>
          <w:b/>
          <w:u w:val="single"/>
        </w:rPr>
      </w:pPr>
      <w:r w:rsidRPr="000B02C6">
        <w:rPr>
          <w:b/>
          <w:u w:val="single"/>
        </w:rPr>
        <w:t xml:space="preserve">§ </w:t>
      </w:r>
      <w:r w:rsidR="00BA788C" w:rsidRPr="000B02C6">
        <w:rPr>
          <w:b/>
          <w:u w:val="single"/>
        </w:rPr>
        <w:t>3</w:t>
      </w:r>
      <w:r w:rsidRPr="000B02C6">
        <w:rPr>
          <w:b/>
          <w:u w:val="single"/>
        </w:rPr>
        <w:t xml:space="preserve">. </w:t>
      </w:r>
      <w:r w:rsidR="005A002F" w:rsidRPr="000B02C6">
        <w:rPr>
          <w:b/>
          <w:u w:val="single"/>
        </w:rPr>
        <w:t xml:space="preserve">Selection </w:t>
      </w:r>
      <w:r w:rsidRPr="000B02C6">
        <w:rPr>
          <w:b/>
          <w:u w:val="single"/>
        </w:rPr>
        <w:t xml:space="preserve">of </w:t>
      </w:r>
      <w:r w:rsidR="00D15D5E" w:rsidRPr="000B02C6">
        <w:rPr>
          <w:b/>
          <w:u w:val="single"/>
        </w:rPr>
        <w:t>Revisor</w:t>
      </w:r>
      <w:r w:rsidR="009A10E7" w:rsidRPr="000B02C6">
        <w:rPr>
          <w:b/>
          <w:u w:val="single"/>
        </w:rPr>
        <w:t>.</w:t>
      </w:r>
    </w:p>
    <w:p w14:paraId="77A3530E" w14:textId="77777777" w:rsidR="00E24573" w:rsidRPr="000B02C6" w:rsidRDefault="00E24573" w:rsidP="00E24573">
      <w:pPr>
        <w:rPr>
          <w:b/>
          <w:u w:val="single"/>
        </w:rPr>
      </w:pPr>
    </w:p>
    <w:p w14:paraId="4FB62E4E" w14:textId="3ACC8B1D" w:rsidR="00E24573" w:rsidRPr="000B02C6" w:rsidRDefault="00E24573" w:rsidP="00E24573">
      <w:pPr>
        <w:rPr>
          <w:u w:val="single"/>
        </w:rPr>
      </w:pPr>
      <w:r w:rsidRPr="000B02C6">
        <w:rPr>
          <w:u w:val="single"/>
        </w:rPr>
        <w:t xml:space="preserve">The </w:t>
      </w:r>
      <w:r w:rsidR="00584CD7" w:rsidRPr="000B02C6">
        <w:rPr>
          <w:u w:val="single"/>
        </w:rPr>
        <w:t xml:space="preserve">Band Assembly </w:t>
      </w:r>
      <w:r w:rsidRPr="000B02C6">
        <w:rPr>
          <w:u w:val="single"/>
        </w:rPr>
        <w:t xml:space="preserve">shall </w:t>
      </w:r>
      <w:r w:rsidR="005A002F" w:rsidRPr="000B02C6">
        <w:rPr>
          <w:u w:val="single"/>
        </w:rPr>
        <w:t xml:space="preserve">select </w:t>
      </w:r>
      <w:r w:rsidRPr="000B02C6">
        <w:rPr>
          <w:u w:val="single"/>
        </w:rPr>
        <w:t xml:space="preserve">a </w:t>
      </w:r>
      <w:r w:rsidR="006B3D43" w:rsidRPr="000B02C6">
        <w:rPr>
          <w:u w:val="single"/>
        </w:rPr>
        <w:t xml:space="preserve">qualified individual with a federal Indian law background, when feasible, to the position of </w:t>
      </w:r>
      <w:r w:rsidR="00D15D5E" w:rsidRPr="000B02C6">
        <w:rPr>
          <w:u w:val="single"/>
        </w:rPr>
        <w:t>Revisor</w:t>
      </w:r>
      <w:r w:rsidR="006B3D43" w:rsidRPr="000B02C6">
        <w:rPr>
          <w:u w:val="single"/>
        </w:rPr>
        <w:t xml:space="preserve"> of </w:t>
      </w:r>
      <w:r w:rsidR="00D15D5E" w:rsidRPr="000B02C6">
        <w:rPr>
          <w:u w:val="single"/>
        </w:rPr>
        <w:t>S</w:t>
      </w:r>
      <w:r w:rsidR="006B3D43" w:rsidRPr="000B02C6">
        <w:rPr>
          <w:u w:val="single"/>
        </w:rPr>
        <w:t xml:space="preserve">tatutes. The </w:t>
      </w:r>
      <w:r w:rsidR="00D15D5E" w:rsidRPr="000B02C6">
        <w:rPr>
          <w:u w:val="single"/>
        </w:rPr>
        <w:t>Revisor</w:t>
      </w:r>
      <w:r w:rsidR="006B3D43" w:rsidRPr="000B02C6">
        <w:rPr>
          <w:u w:val="single"/>
        </w:rPr>
        <w:t xml:space="preserve"> must be licensed to practice law before the Court of Central Jurisdiction and shall have his or her salary fixed by t</w:t>
      </w:r>
      <w:r w:rsidR="009A10E7" w:rsidRPr="000B02C6">
        <w:rPr>
          <w:u w:val="single"/>
        </w:rPr>
        <w:t xml:space="preserve">he </w:t>
      </w:r>
      <w:r w:rsidR="005F488A" w:rsidRPr="000B02C6">
        <w:rPr>
          <w:u w:val="single"/>
        </w:rPr>
        <w:t>Band Assembly</w:t>
      </w:r>
      <w:r w:rsidR="006B3D43" w:rsidRPr="000B02C6">
        <w:rPr>
          <w:u w:val="single"/>
        </w:rPr>
        <w:t>.</w:t>
      </w:r>
      <w:r w:rsidR="00D15D5E" w:rsidRPr="000B02C6">
        <w:rPr>
          <w:u w:val="single"/>
        </w:rPr>
        <w:t xml:space="preserve"> The Revisor </w:t>
      </w:r>
      <w:r w:rsidR="008F6A78" w:rsidRPr="000B02C6">
        <w:rPr>
          <w:u w:val="single"/>
        </w:rPr>
        <w:t>shall be considered a permanent, full-time employee not serving solely at the pleasure of any elected official. The Revisor shall be subject to the Band’s Personnel Policy and Procedures.</w:t>
      </w:r>
    </w:p>
    <w:p w14:paraId="2359FAD7" w14:textId="77777777" w:rsidR="009A10E7" w:rsidRPr="000B02C6" w:rsidRDefault="009A10E7" w:rsidP="00E24573">
      <w:pPr>
        <w:rPr>
          <w:b/>
          <w:sz w:val="22"/>
          <w:u w:val="single"/>
        </w:rPr>
      </w:pPr>
    </w:p>
    <w:p w14:paraId="4DF8C992" w14:textId="77777777" w:rsidR="009A10E7" w:rsidRPr="000B02C6" w:rsidRDefault="009A10E7" w:rsidP="00E24573">
      <w:pPr>
        <w:rPr>
          <w:b/>
          <w:sz w:val="22"/>
          <w:u w:val="single"/>
        </w:rPr>
      </w:pPr>
    </w:p>
    <w:p w14:paraId="5C59BA1B" w14:textId="7E1508BC" w:rsidR="009A10E7" w:rsidRPr="000B02C6" w:rsidRDefault="009A10E7" w:rsidP="00E24573">
      <w:pPr>
        <w:rPr>
          <w:b/>
          <w:u w:val="single"/>
        </w:rPr>
      </w:pPr>
      <w:r w:rsidRPr="000B02C6">
        <w:rPr>
          <w:b/>
          <w:u w:val="single"/>
        </w:rPr>
        <w:lastRenderedPageBreak/>
        <w:t xml:space="preserve">§ </w:t>
      </w:r>
      <w:r w:rsidR="00BA788C" w:rsidRPr="000B02C6">
        <w:rPr>
          <w:b/>
          <w:u w:val="single"/>
        </w:rPr>
        <w:t>4</w:t>
      </w:r>
      <w:r w:rsidRPr="000B02C6">
        <w:rPr>
          <w:b/>
          <w:u w:val="single"/>
        </w:rPr>
        <w:t xml:space="preserve">. </w:t>
      </w:r>
      <w:r w:rsidR="00D15D5E" w:rsidRPr="000B02C6">
        <w:rPr>
          <w:b/>
          <w:u w:val="single"/>
        </w:rPr>
        <w:t>Revisor</w:t>
      </w:r>
      <w:r w:rsidRPr="000B02C6">
        <w:rPr>
          <w:b/>
          <w:u w:val="single"/>
        </w:rPr>
        <w:t>’s Powers.</w:t>
      </w:r>
    </w:p>
    <w:p w14:paraId="7945965D" w14:textId="77777777" w:rsidR="009A10E7" w:rsidRPr="000B02C6" w:rsidRDefault="009A10E7" w:rsidP="00E24573">
      <w:pPr>
        <w:rPr>
          <w:b/>
          <w:u w:val="single"/>
        </w:rPr>
      </w:pPr>
    </w:p>
    <w:p w14:paraId="7DA677F3" w14:textId="2C7F79E2" w:rsidR="009A10E7" w:rsidRPr="000B02C6" w:rsidRDefault="009A10E7" w:rsidP="00114D62">
      <w:pPr>
        <w:pStyle w:val="ListParagraph"/>
        <w:numPr>
          <w:ilvl w:val="0"/>
          <w:numId w:val="17"/>
        </w:numPr>
        <w:rPr>
          <w:b/>
          <w:u w:val="single"/>
        </w:rPr>
      </w:pPr>
      <w:r w:rsidRPr="000B02C6">
        <w:rPr>
          <w:b/>
          <w:u w:val="single"/>
        </w:rPr>
        <w:t xml:space="preserve">Regular staff; hiring and salaries. </w:t>
      </w:r>
      <w:r w:rsidRPr="000B02C6">
        <w:rPr>
          <w:u w:val="single"/>
        </w:rPr>
        <w:t xml:space="preserve">The </w:t>
      </w:r>
      <w:r w:rsidR="00D15D5E" w:rsidRPr="000B02C6">
        <w:rPr>
          <w:u w:val="single"/>
        </w:rPr>
        <w:t>Revisor</w:t>
      </w:r>
      <w:r w:rsidRPr="000B02C6">
        <w:rPr>
          <w:u w:val="single"/>
        </w:rPr>
        <w:t xml:space="preserve"> shall employ and may fix the salaries of drafters and technical, research, and clerical assistants necessary to do the work of the </w:t>
      </w:r>
      <w:r w:rsidR="00D15D5E" w:rsidRPr="000B02C6">
        <w:rPr>
          <w:u w:val="single"/>
        </w:rPr>
        <w:t>Revisor</w:t>
      </w:r>
      <w:r w:rsidR="00566A43" w:rsidRPr="000B02C6">
        <w:rPr>
          <w:u w:val="single"/>
        </w:rPr>
        <w:t>’s Office</w:t>
      </w:r>
      <w:r w:rsidRPr="000B02C6">
        <w:rPr>
          <w:u w:val="single"/>
        </w:rPr>
        <w:t>.</w:t>
      </w:r>
    </w:p>
    <w:p w14:paraId="7654A361" w14:textId="77777777" w:rsidR="009A10E7" w:rsidRPr="000B02C6" w:rsidRDefault="009A10E7" w:rsidP="009A10E7">
      <w:pPr>
        <w:pStyle w:val="ListParagraph"/>
        <w:ind w:left="1080"/>
        <w:rPr>
          <w:b/>
          <w:u w:val="single"/>
        </w:rPr>
      </w:pPr>
    </w:p>
    <w:p w14:paraId="280CB50E" w14:textId="3B48E78C" w:rsidR="009A10E7" w:rsidRPr="000B02C6" w:rsidRDefault="009A10E7" w:rsidP="00114D62">
      <w:pPr>
        <w:pStyle w:val="ListParagraph"/>
        <w:numPr>
          <w:ilvl w:val="0"/>
          <w:numId w:val="17"/>
        </w:numPr>
        <w:rPr>
          <w:b/>
          <w:u w:val="single"/>
        </w:rPr>
      </w:pPr>
      <w:r w:rsidRPr="000B02C6">
        <w:rPr>
          <w:b/>
          <w:u w:val="single"/>
        </w:rPr>
        <w:t xml:space="preserve">Additional staff; contractors. </w:t>
      </w:r>
      <w:r w:rsidRPr="000B02C6">
        <w:rPr>
          <w:u w:val="single"/>
        </w:rPr>
        <w:t xml:space="preserve">When full-time employees are not available to do the work of the office, the </w:t>
      </w:r>
      <w:r w:rsidR="00D15D5E" w:rsidRPr="000B02C6">
        <w:rPr>
          <w:u w:val="single"/>
        </w:rPr>
        <w:t>Revisor</w:t>
      </w:r>
      <w:r w:rsidRPr="000B02C6">
        <w:rPr>
          <w:u w:val="single"/>
        </w:rPr>
        <w:t xml:space="preserve"> may contract for drafting, technical, research, or clerical services.</w:t>
      </w:r>
    </w:p>
    <w:p w14:paraId="76DF10E0" w14:textId="77777777" w:rsidR="009A10E7" w:rsidRPr="000B02C6" w:rsidRDefault="009A10E7" w:rsidP="00004A5C">
      <w:pPr>
        <w:rPr>
          <w:b/>
          <w:u w:val="single"/>
        </w:rPr>
      </w:pPr>
    </w:p>
    <w:p w14:paraId="66975211" w14:textId="30E647E7" w:rsidR="009A10E7" w:rsidRPr="000B02C6" w:rsidRDefault="005F488A" w:rsidP="00114D62">
      <w:pPr>
        <w:pStyle w:val="ListParagraph"/>
        <w:numPr>
          <w:ilvl w:val="0"/>
          <w:numId w:val="17"/>
        </w:numPr>
        <w:rPr>
          <w:b/>
          <w:u w:val="single"/>
        </w:rPr>
      </w:pPr>
      <w:r w:rsidRPr="000B02C6">
        <w:rPr>
          <w:b/>
          <w:u w:val="single"/>
        </w:rPr>
        <w:t xml:space="preserve">Contracting. </w:t>
      </w:r>
      <w:r w:rsidRPr="000B02C6">
        <w:rPr>
          <w:u w:val="single"/>
        </w:rPr>
        <w:t xml:space="preserve">The </w:t>
      </w:r>
      <w:r w:rsidR="00D15D5E" w:rsidRPr="000B02C6">
        <w:rPr>
          <w:u w:val="single"/>
        </w:rPr>
        <w:t>Revisor</w:t>
      </w:r>
      <w:r w:rsidRPr="000B02C6">
        <w:rPr>
          <w:u w:val="single"/>
        </w:rPr>
        <w:t xml:space="preserve"> may enter into contracts to provide necessary services and supplies to the office.</w:t>
      </w:r>
    </w:p>
    <w:p w14:paraId="563442BF" w14:textId="77777777" w:rsidR="005F488A" w:rsidRPr="000B02C6" w:rsidRDefault="005F488A" w:rsidP="005F488A">
      <w:pPr>
        <w:pStyle w:val="ListParagraph"/>
        <w:rPr>
          <w:b/>
          <w:u w:val="single"/>
        </w:rPr>
      </w:pPr>
    </w:p>
    <w:p w14:paraId="2DF17ACC" w14:textId="07C8098C" w:rsidR="005F488A" w:rsidRPr="000B02C6" w:rsidRDefault="005F488A" w:rsidP="00114D62">
      <w:pPr>
        <w:pStyle w:val="ListParagraph"/>
        <w:numPr>
          <w:ilvl w:val="0"/>
          <w:numId w:val="17"/>
        </w:numPr>
        <w:rPr>
          <w:b/>
          <w:u w:val="single"/>
        </w:rPr>
      </w:pPr>
      <w:r w:rsidRPr="000B02C6">
        <w:rPr>
          <w:b/>
          <w:u w:val="single"/>
        </w:rPr>
        <w:t>Limitations of powers.</w:t>
      </w:r>
      <w:r w:rsidRPr="000B02C6">
        <w:rPr>
          <w:u w:val="single"/>
        </w:rPr>
        <w:t xml:space="preserve"> The exercise of the powers set forth in </w:t>
      </w:r>
      <w:r w:rsidR="00961567" w:rsidRPr="000B02C6">
        <w:rPr>
          <w:u w:val="single"/>
        </w:rPr>
        <w:t>subsection</w:t>
      </w:r>
      <w:r w:rsidRPr="000B02C6">
        <w:rPr>
          <w:u w:val="single"/>
        </w:rPr>
        <w:t>s (a) to (</w:t>
      </w:r>
      <w:r w:rsidR="00D15D5E" w:rsidRPr="000B02C6">
        <w:rPr>
          <w:u w:val="single"/>
        </w:rPr>
        <w:t>c</w:t>
      </w:r>
      <w:r w:rsidRPr="000B02C6">
        <w:rPr>
          <w:u w:val="single"/>
        </w:rPr>
        <w:t>) is subject to the control of the Band Assembly.</w:t>
      </w:r>
    </w:p>
    <w:p w14:paraId="24009CAF" w14:textId="77777777" w:rsidR="005F488A" w:rsidRPr="000B02C6" w:rsidRDefault="005F488A" w:rsidP="005F488A">
      <w:pPr>
        <w:pStyle w:val="ListParagraph"/>
        <w:rPr>
          <w:b/>
          <w:u w:val="single"/>
        </w:rPr>
      </w:pPr>
    </w:p>
    <w:p w14:paraId="46879E5F" w14:textId="2A31F9FE" w:rsidR="005F488A" w:rsidRPr="000B02C6" w:rsidRDefault="005F488A" w:rsidP="00114D62">
      <w:pPr>
        <w:pStyle w:val="ListParagraph"/>
        <w:numPr>
          <w:ilvl w:val="0"/>
          <w:numId w:val="17"/>
        </w:numPr>
        <w:rPr>
          <w:b/>
          <w:u w:val="single"/>
        </w:rPr>
      </w:pPr>
      <w:r w:rsidRPr="000B02C6">
        <w:rPr>
          <w:b/>
          <w:u w:val="single"/>
        </w:rPr>
        <w:t>Contract over $</w:t>
      </w:r>
      <w:r w:rsidR="0082721B" w:rsidRPr="000B02C6">
        <w:rPr>
          <w:b/>
          <w:u w:val="single"/>
        </w:rPr>
        <w:t>5</w:t>
      </w:r>
      <w:r w:rsidRPr="000B02C6">
        <w:rPr>
          <w:b/>
          <w:u w:val="single"/>
        </w:rPr>
        <w:t xml:space="preserve">,000. </w:t>
      </w:r>
      <w:r w:rsidRPr="000B02C6">
        <w:rPr>
          <w:u w:val="single"/>
        </w:rPr>
        <w:t>A contract for professional or technical services that is valued at more than $</w:t>
      </w:r>
      <w:r w:rsidR="0082721B" w:rsidRPr="000B02C6">
        <w:rPr>
          <w:u w:val="single"/>
        </w:rPr>
        <w:t>5</w:t>
      </w:r>
      <w:r w:rsidRPr="000B02C6">
        <w:rPr>
          <w:u w:val="single"/>
        </w:rPr>
        <w:t>,000 may be made only</w:t>
      </w:r>
      <w:r w:rsidR="002F792A" w:rsidRPr="000B02C6">
        <w:rPr>
          <w:u w:val="single"/>
        </w:rPr>
        <w:t xml:space="preserve"> with Band Assembly approval.</w:t>
      </w:r>
      <w:r w:rsidRPr="000B02C6">
        <w:rPr>
          <w:u w:val="single"/>
        </w:rPr>
        <w:t xml:space="preserve"> </w:t>
      </w:r>
    </w:p>
    <w:p w14:paraId="2242AE83" w14:textId="77777777" w:rsidR="00D15D5E" w:rsidRPr="000B02C6" w:rsidRDefault="00D15D5E" w:rsidP="00E24573">
      <w:pPr>
        <w:rPr>
          <w:b/>
          <w:u w:val="single"/>
        </w:rPr>
      </w:pPr>
    </w:p>
    <w:p w14:paraId="208E33A3" w14:textId="77777777" w:rsidR="00D15D5E" w:rsidRPr="000B02C6" w:rsidRDefault="00D15D5E" w:rsidP="00E24573">
      <w:pPr>
        <w:rPr>
          <w:b/>
          <w:u w:val="single"/>
        </w:rPr>
      </w:pPr>
    </w:p>
    <w:p w14:paraId="682693E2" w14:textId="60F7E161" w:rsidR="005F488A" w:rsidRPr="000B02C6" w:rsidRDefault="005F488A" w:rsidP="00E24573">
      <w:pPr>
        <w:rPr>
          <w:b/>
          <w:u w:val="single"/>
        </w:rPr>
      </w:pPr>
      <w:r w:rsidRPr="000B02C6">
        <w:rPr>
          <w:b/>
          <w:u w:val="single"/>
        </w:rPr>
        <w:t xml:space="preserve">§ </w:t>
      </w:r>
      <w:r w:rsidR="00BA788C" w:rsidRPr="000B02C6">
        <w:rPr>
          <w:b/>
          <w:u w:val="single"/>
        </w:rPr>
        <w:t>5</w:t>
      </w:r>
      <w:r w:rsidRPr="000B02C6">
        <w:rPr>
          <w:b/>
          <w:u w:val="single"/>
        </w:rPr>
        <w:t xml:space="preserve">. Drafting Duties of the </w:t>
      </w:r>
      <w:r w:rsidR="00D15D5E" w:rsidRPr="000B02C6">
        <w:rPr>
          <w:b/>
          <w:u w:val="single"/>
        </w:rPr>
        <w:t>Revisor</w:t>
      </w:r>
      <w:r w:rsidR="00566A43" w:rsidRPr="000B02C6">
        <w:rPr>
          <w:b/>
          <w:u w:val="single"/>
        </w:rPr>
        <w:t>’s Office</w:t>
      </w:r>
      <w:r w:rsidRPr="000B02C6">
        <w:rPr>
          <w:b/>
          <w:u w:val="single"/>
        </w:rPr>
        <w:t>.</w:t>
      </w:r>
    </w:p>
    <w:p w14:paraId="2B042323" w14:textId="77777777" w:rsidR="005F488A" w:rsidRPr="000B02C6" w:rsidRDefault="005F488A" w:rsidP="00E24573">
      <w:pPr>
        <w:rPr>
          <w:b/>
          <w:u w:val="single"/>
        </w:rPr>
      </w:pPr>
    </w:p>
    <w:p w14:paraId="58C4CDFB" w14:textId="69C23537" w:rsidR="005F488A" w:rsidRPr="000B02C6" w:rsidRDefault="00125D4A" w:rsidP="005F488A">
      <w:pPr>
        <w:pStyle w:val="ListParagraph"/>
        <w:numPr>
          <w:ilvl w:val="0"/>
          <w:numId w:val="2"/>
        </w:numPr>
        <w:rPr>
          <w:b/>
          <w:u w:val="single"/>
        </w:rPr>
      </w:pPr>
      <w:r w:rsidRPr="000B02C6">
        <w:rPr>
          <w:b/>
          <w:u w:val="single"/>
        </w:rPr>
        <w:t>Limitation.</w:t>
      </w:r>
      <w:r w:rsidRPr="000B02C6">
        <w:rPr>
          <w:u w:val="single"/>
        </w:rPr>
        <w:t xml:space="preserve"> As far as personnel and available appropriations permit, the </w:t>
      </w:r>
      <w:r w:rsidR="00D15D5E" w:rsidRPr="000B02C6">
        <w:rPr>
          <w:u w:val="single"/>
        </w:rPr>
        <w:t>Revisor</w:t>
      </w:r>
      <w:r w:rsidR="00566A43" w:rsidRPr="000B02C6">
        <w:rPr>
          <w:u w:val="single"/>
        </w:rPr>
        <w:t>’s Office</w:t>
      </w:r>
      <w:r w:rsidRPr="000B02C6">
        <w:rPr>
          <w:u w:val="single"/>
        </w:rPr>
        <w:t xml:space="preserve"> shall perform the drafting duties described in </w:t>
      </w:r>
      <w:r w:rsidR="00961567" w:rsidRPr="000B02C6">
        <w:rPr>
          <w:u w:val="single"/>
        </w:rPr>
        <w:t>subsection</w:t>
      </w:r>
      <w:r w:rsidRPr="000B02C6">
        <w:rPr>
          <w:u w:val="single"/>
        </w:rPr>
        <w:t>s (b) to (d).</w:t>
      </w:r>
    </w:p>
    <w:p w14:paraId="111EEEFA" w14:textId="77777777" w:rsidR="00125D4A" w:rsidRPr="000B02C6" w:rsidRDefault="00125D4A" w:rsidP="00125D4A">
      <w:pPr>
        <w:pStyle w:val="ListParagraph"/>
        <w:ind w:left="1080"/>
        <w:rPr>
          <w:b/>
          <w:u w:val="single"/>
        </w:rPr>
      </w:pPr>
    </w:p>
    <w:p w14:paraId="6AC2A9A9" w14:textId="59A8ED11" w:rsidR="00125D4A" w:rsidRPr="000B02C6" w:rsidRDefault="00125D4A" w:rsidP="005F488A">
      <w:pPr>
        <w:pStyle w:val="ListParagraph"/>
        <w:numPr>
          <w:ilvl w:val="0"/>
          <w:numId w:val="2"/>
        </w:numPr>
        <w:rPr>
          <w:b/>
          <w:u w:val="single"/>
        </w:rPr>
      </w:pPr>
      <w:r w:rsidRPr="000B02C6">
        <w:rPr>
          <w:b/>
          <w:u w:val="single"/>
        </w:rPr>
        <w:t xml:space="preserve">Drafting </w:t>
      </w:r>
      <w:r w:rsidR="00805823" w:rsidRPr="000B02C6">
        <w:rPr>
          <w:b/>
          <w:u w:val="single"/>
        </w:rPr>
        <w:t>responsibilities</w:t>
      </w:r>
      <w:r w:rsidRPr="000B02C6">
        <w:rPr>
          <w:b/>
          <w:u w:val="single"/>
        </w:rPr>
        <w:t>.</w:t>
      </w:r>
      <w:r w:rsidRPr="000B02C6">
        <w:rPr>
          <w:u w:val="single"/>
        </w:rPr>
        <w:t xml:space="preserve"> On request, the</w:t>
      </w:r>
      <w:r w:rsidR="00584CD7" w:rsidRPr="000B02C6">
        <w:rPr>
          <w:u w:val="single"/>
        </w:rPr>
        <w:t xml:space="preserve"> </w:t>
      </w:r>
      <w:r w:rsidR="00D15D5E" w:rsidRPr="000B02C6">
        <w:rPr>
          <w:u w:val="single"/>
        </w:rPr>
        <w:t>Revisor</w:t>
      </w:r>
      <w:r w:rsidR="00566A43" w:rsidRPr="000B02C6">
        <w:rPr>
          <w:u w:val="single"/>
        </w:rPr>
        <w:t>’s Office</w:t>
      </w:r>
      <w:r w:rsidRPr="000B02C6">
        <w:rPr>
          <w:u w:val="single"/>
        </w:rPr>
        <w:t xml:space="preserve"> shall draft bills, resolutions, and amendments</w:t>
      </w:r>
      <w:r w:rsidR="00A92DD5" w:rsidRPr="000B02C6">
        <w:rPr>
          <w:u w:val="single"/>
        </w:rPr>
        <w:t xml:space="preserve"> solely</w:t>
      </w:r>
      <w:r w:rsidRPr="000B02C6">
        <w:rPr>
          <w:u w:val="single"/>
        </w:rPr>
        <w:t xml:space="preserve"> for </w:t>
      </w:r>
      <w:r w:rsidR="00A92DD5" w:rsidRPr="000B02C6">
        <w:rPr>
          <w:u w:val="single"/>
        </w:rPr>
        <w:t>District Representatives</w:t>
      </w:r>
      <w:r w:rsidRPr="000B02C6">
        <w:rPr>
          <w:u w:val="single"/>
        </w:rPr>
        <w:t xml:space="preserve"> of the Band Assembly</w:t>
      </w:r>
      <w:r w:rsidR="00A92DD5" w:rsidRPr="000B02C6">
        <w:rPr>
          <w:u w:val="single"/>
        </w:rPr>
        <w:t>.</w:t>
      </w:r>
      <w:r w:rsidRPr="000B02C6">
        <w:rPr>
          <w:u w:val="single"/>
        </w:rPr>
        <w:t xml:space="preserve"> </w:t>
      </w:r>
      <w:r w:rsidR="00A92DD5" w:rsidRPr="000B02C6">
        <w:rPr>
          <w:u w:val="single"/>
        </w:rPr>
        <w:t xml:space="preserve">The </w:t>
      </w:r>
      <w:r w:rsidR="00D15D5E" w:rsidRPr="000B02C6">
        <w:rPr>
          <w:u w:val="single"/>
        </w:rPr>
        <w:t>Revisor</w:t>
      </w:r>
      <w:r w:rsidR="00A92DD5" w:rsidRPr="000B02C6">
        <w:rPr>
          <w:u w:val="single"/>
        </w:rPr>
        <w:t>’s work product shall be prioritized in the order received</w:t>
      </w:r>
      <w:r w:rsidR="004C55B2" w:rsidRPr="000B02C6">
        <w:rPr>
          <w:u w:val="single"/>
        </w:rPr>
        <w:t xml:space="preserve"> during that </w:t>
      </w:r>
      <w:r w:rsidR="00C91F43" w:rsidRPr="000B02C6">
        <w:rPr>
          <w:u w:val="single"/>
        </w:rPr>
        <w:t xml:space="preserve">legislative </w:t>
      </w:r>
      <w:r w:rsidR="004C55B2" w:rsidRPr="000B02C6">
        <w:rPr>
          <w:u w:val="single"/>
        </w:rPr>
        <w:t>session of Band Assembly, or as otherwise directed by a majority vote of the Band Assembly</w:t>
      </w:r>
      <w:r w:rsidR="00A92DD5" w:rsidRPr="000B02C6">
        <w:rPr>
          <w:u w:val="single"/>
        </w:rPr>
        <w:t>.</w:t>
      </w:r>
    </w:p>
    <w:p w14:paraId="48F3A51E" w14:textId="77777777" w:rsidR="00125D4A" w:rsidRPr="000B02C6" w:rsidRDefault="00125D4A" w:rsidP="00125D4A">
      <w:pPr>
        <w:pStyle w:val="ListParagraph"/>
        <w:rPr>
          <w:b/>
          <w:u w:val="single"/>
        </w:rPr>
      </w:pPr>
    </w:p>
    <w:p w14:paraId="461238E1" w14:textId="28506F08" w:rsidR="00125D4A" w:rsidRPr="000B02C6" w:rsidRDefault="00125D4A" w:rsidP="005F488A">
      <w:pPr>
        <w:pStyle w:val="ListParagraph"/>
        <w:numPr>
          <w:ilvl w:val="0"/>
          <w:numId w:val="2"/>
        </w:numPr>
        <w:rPr>
          <w:b/>
          <w:u w:val="single"/>
        </w:rPr>
      </w:pPr>
      <w:r w:rsidRPr="000B02C6">
        <w:rPr>
          <w:b/>
          <w:u w:val="single"/>
        </w:rPr>
        <w:t xml:space="preserve">Requests for drafting services. </w:t>
      </w:r>
      <w:r w:rsidRPr="000B02C6">
        <w:rPr>
          <w:u w:val="single"/>
        </w:rPr>
        <w:t xml:space="preserve">The </w:t>
      </w:r>
      <w:r w:rsidR="004C55B2" w:rsidRPr="000B02C6">
        <w:rPr>
          <w:u w:val="single"/>
        </w:rPr>
        <w:t xml:space="preserve">District Representatives </w:t>
      </w:r>
      <w:r w:rsidRPr="000B02C6">
        <w:rPr>
          <w:u w:val="single"/>
        </w:rPr>
        <w:t xml:space="preserve">may submit to the </w:t>
      </w:r>
      <w:r w:rsidR="00D15D5E" w:rsidRPr="000B02C6">
        <w:rPr>
          <w:u w:val="single"/>
        </w:rPr>
        <w:t>Revisor</w:t>
      </w:r>
      <w:r w:rsidR="00566A43" w:rsidRPr="000B02C6">
        <w:rPr>
          <w:u w:val="single"/>
        </w:rPr>
        <w:t>’s Office</w:t>
      </w:r>
      <w:r w:rsidRPr="000B02C6">
        <w:rPr>
          <w:u w:val="single"/>
        </w:rPr>
        <w:t xml:space="preserve"> requests for drafting services. </w:t>
      </w:r>
      <w:r w:rsidR="00805823" w:rsidRPr="000B02C6">
        <w:rPr>
          <w:u w:val="single"/>
        </w:rPr>
        <w:t>A</w:t>
      </w:r>
      <w:r w:rsidRPr="000B02C6">
        <w:rPr>
          <w:u w:val="single"/>
        </w:rPr>
        <w:t xml:space="preserve"> request must state briefly the policy and purpose of the document to be drafted. Documents must be drafted to conform to the instructions given in the request.</w:t>
      </w:r>
    </w:p>
    <w:p w14:paraId="441CE66E" w14:textId="77777777" w:rsidR="00125D4A" w:rsidRPr="000B02C6" w:rsidRDefault="00125D4A" w:rsidP="00125D4A">
      <w:pPr>
        <w:pStyle w:val="ListParagraph"/>
        <w:rPr>
          <w:b/>
          <w:u w:val="single"/>
        </w:rPr>
      </w:pPr>
    </w:p>
    <w:p w14:paraId="23C0E9DF" w14:textId="57CED47A" w:rsidR="00125D4A" w:rsidRPr="000B02C6" w:rsidRDefault="00125D4A" w:rsidP="005F488A">
      <w:pPr>
        <w:pStyle w:val="ListParagraph"/>
        <w:numPr>
          <w:ilvl w:val="0"/>
          <w:numId w:val="2"/>
        </w:numPr>
        <w:rPr>
          <w:b/>
          <w:u w:val="single"/>
        </w:rPr>
      </w:pPr>
      <w:r w:rsidRPr="000B02C6">
        <w:rPr>
          <w:b/>
          <w:u w:val="single"/>
        </w:rPr>
        <w:t xml:space="preserve">Drafting manual. </w:t>
      </w:r>
      <w:r w:rsidRPr="000B02C6">
        <w:rPr>
          <w:u w:val="single"/>
        </w:rPr>
        <w:t xml:space="preserve">The </w:t>
      </w:r>
      <w:r w:rsidR="00D15D5E" w:rsidRPr="000B02C6">
        <w:rPr>
          <w:u w:val="single"/>
        </w:rPr>
        <w:t>Revisor</w:t>
      </w:r>
      <w:r w:rsidR="00566A43" w:rsidRPr="000B02C6">
        <w:rPr>
          <w:u w:val="single"/>
        </w:rPr>
        <w:t>’s Office</w:t>
      </w:r>
      <w:r w:rsidRPr="000B02C6">
        <w:rPr>
          <w:u w:val="single"/>
        </w:rPr>
        <w:t xml:space="preserve"> shall prepare and issue a drafting manual containing styles and forms for drafting bills, resolutions, and amendments.</w:t>
      </w:r>
    </w:p>
    <w:p w14:paraId="7C02DFA6" w14:textId="77777777" w:rsidR="00C51A88" w:rsidRPr="000B02C6" w:rsidRDefault="00C51A88" w:rsidP="00BE0F16">
      <w:pPr>
        <w:rPr>
          <w:b/>
          <w:sz w:val="22"/>
          <w:u w:val="single"/>
        </w:rPr>
      </w:pPr>
    </w:p>
    <w:p w14:paraId="154AE190" w14:textId="2CFBA6DB" w:rsidR="00C51A88" w:rsidRDefault="00C51A88" w:rsidP="00BE0F16">
      <w:pPr>
        <w:rPr>
          <w:b/>
          <w:sz w:val="22"/>
          <w:u w:val="single"/>
        </w:rPr>
      </w:pPr>
    </w:p>
    <w:p w14:paraId="4D3CEFE2" w14:textId="571B7B39" w:rsidR="00530AC1" w:rsidRDefault="00530AC1" w:rsidP="00BE0F16">
      <w:pPr>
        <w:rPr>
          <w:b/>
          <w:sz w:val="22"/>
          <w:u w:val="single"/>
        </w:rPr>
      </w:pPr>
    </w:p>
    <w:p w14:paraId="54531891" w14:textId="3EF67408" w:rsidR="00530AC1" w:rsidRDefault="00530AC1" w:rsidP="00BE0F16">
      <w:pPr>
        <w:rPr>
          <w:b/>
          <w:sz w:val="22"/>
          <w:u w:val="single"/>
        </w:rPr>
      </w:pPr>
    </w:p>
    <w:p w14:paraId="0FCE19BF" w14:textId="49C040EA" w:rsidR="00530AC1" w:rsidRDefault="00530AC1" w:rsidP="00BE0F16">
      <w:pPr>
        <w:rPr>
          <w:b/>
          <w:sz w:val="22"/>
          <w:u w:val="single"/>
        </w:rPr>
      </w:pPr>
    </w:p>
    <w:p w14:paraId="6F873C4D" w14:textId="77777777" w:rsidR="00530AC1" w:rsidRPr="000B02C6" w:rsidRDefault="00530AC1" w:rsidP="00BE0F16">
      <w:pPr>
        <w:rPr>
          <w:b/>
          <w:sz w:val="22"/>
          <w:u w:val="single"/>
        </w:rPr>
      </w:pPr>
    </w:p>
    <w:p w14:paraId="74BC0755" w14:textId="50F54E94" w:rsidR="00C51A88" w:rsidRPr="000B02C6" w:rsidRDefault="00C51A88" w:rsidP="00BE0F16">
      <w:pPr>
        <w:rPr>
          <w:b/>
          <w:u w:val="single"/>
        </w:rPr>
      </w:pPr>
      <w:r w:rsidRPr="000B02C6">
        <w:rPr>
          <w:b/>
          <w:u w:val="single"/>
        </w:rPr>
        <w:lastRenderedPageBreak/>
        <w:t xml:space="preserve">§ </w:t>
      </w:r>
      <w:r w:rsidR="00734A16" w:rsidRPr="000B02C6">
        <w:rPr>
          <w:b/>
          <w:u w:val="single"/>
        </w:rPr>
        <w:t>6</w:t>
      </w:r>
      <w:r w:rsidRPr="000B02C6">
        <w:rPr>
          <w:b/>
          <w:u w:val="single"/>
        </w:rPr>
        <w:t>. Other Office Duties During Legislative Session.</w:t>
      </w:r>
    </w:p>
    <w:p w14:paraId="6C7246A8" w14:textId="77777777" w:rsidR="00991967" w:rsidRPr="000B02C6" w:rsidRDefault="00991967" w:rsidP="00BE0F16">
      <w:pPr>
        <w:rPr>
          <w:b/>
          <w:u w:val="single"/>
        </w:rPr>
      </w:pPr>
    </w:p>
    <w:p w14:paraId="770D81C1" w14:textId="3C83A75D" w:rsidR="00991967" w:rsidRPr="000B02C6" w:rsidRDefault="00991967" w:rsidP="00991967">
      <w:pPr>
        <w:pStyle w:val="ListParagraph"/>
        <w:numPr>
          <w:ilvl w:val="0"/>
          <w:numId w:val="4"/>
        </w:numPr>
        <w:rPr>
          <w:b/>
          <w:u w:val="single"/>
        </w:rPr>
      </w:pPr>
      <w:r w:rsidRPr="000B02C6">
        <w:rPr>
          <w:b/>
          <w:u w:val="single"/>
        </w:rPr>
        <w:t xml:space="preserve">Advice concerning effect of bills. </w:t>
      </w:r>
      <w:r w:rsidRPr="000B02C6">
        <w:rPr>
          <w:u w:val="single"/>
        </w:rPr>
        <w:t xml:space="preserve">The </w:t>
      </w:r>
      <w:r w:rsidR="00D15D5E" w:rsidRPr="000B02C6">
        <w:rPr>
          <w:u w:val="single"/>
        </w:rPr>
        <w:t>Revisor</w:t>
      </w:r>
      <w:r w:rsidR="00566A43" w:rsidRPr="000B02C6">
        <w:rPr>
          <w:u w:val="single"/>
        </w:rPr>
        <w:t>’s Office</w:t>
      </w:r>
      <w:r w:rsidRPr="000B02C6">
        <w:rPr>
          <w:u w:val="single"/>
        </w:rPr>
        <w:t xml:space="preserve"> shall give members of the Band Assembly advice concerning the legal effect of bills or proposed bills, but only at the request of the members.</w:t>
      </w:r>
    </w:p>
    <w:p w14:paraId="5C37CA83" w14:textId="77777777" w:rsidR="00991967" w:rsidRPr="000B02C6" w:rsidRDefault="00991967" w:rsidP="00991967">
      <w:pPr>
        <w:pStyle w:val="ListParagraph"/>
        <w:rPr>
          <w:b/>
          <w:u w:val="single"/>
        </w:rPr>
      </w:pPr>
    </w:p>
    <w:p w14:paraId="6360F81A" w14:textId="32644ED5" w:rsidR="00991967" w:rsidRPr="000B02C6" w:rsidRDefault="00991967" w:rsidP="00991967">
      <w:pPr>
        <w:pStyle w:val="ListParagraph"/>
        <w:numPr>
          <w:ilvl w:val="0"/>
          <w:numId w:val="4"/>
        </w:numPr>
        <w:rPr>
          <w:b/>
          <w:u w:val="single"/>
        </w:rPr>
      </w:pPr>
      <w:r w:rsidRPr="000B02C6">
        <w:rPr>
          <w:b/>
          <w:u w:val="single"/>
        </w:rPr>
        <w:t>Report to Band Assembly.</w:t>
      </w:r>
      <w:r w:rsidRPr="000B02C6">
        <w:rPr>
          <w:u w:val="single"/>
        </w:rPr>
        <w:t xml:space="preserve"> </w:t>
      </w:r>
      <w:r w:rsidR="00B7309D" w:rsidRPr="000B02C6">
        <w:rPr>
          <w:u w:val="single"/>
        </w:rPr>
        <w:t xml:space="preserve">As needed or </w:t>
      </w:r>
      <w:r w:rsidR="00192203" w:rsidRPr="000B02C6">
        <w:rPr>
          <w:u w:val="single"/>
        </w:rPr>
        <w:t xml:space="preserve">at least once every </w:t>
      </w:r>
      <w:r w:rsidR="00C91F43" w:rsidRPr="000B02C6">
        <w:rPr>
          <w:u w:val="single"/>
        </w:rPr>
        <w:t>two legislative sessions</w:t>
      </w:r>
      <w:r w:rsidR="00192203" w:rsidRPr="000B02C6">
        <w:rPr>
          <w:u w:val="single"/>
        </w:rPr>
        <w:t>, t</w:t>
      </w:r>
      <w:r w:rsidRPr="000B02C6">
        <w:rPr>
          <w:u w:val="single"/>
        </w:rPr>
        <w:t xml:space="preserve">he </w:t>
      </w:r>
      <w:r w:rsidR="00D15D5E" w:rsidRPr="000B02C6">
        <w:rPr>
          <w:u w:val="single"/>
        </w:rPr>
        <w:t>Revisor</w:t>
      </w:r>
      <w:r w:rsidR="00566A43" w:rsidRPr="000B02C6">
        <w:rPr>
          <w:u w:val="single"/>
        </w:rPr>
        <w:t>’s Office</w:t>
      </w:r>
      <w:r w:rsidRPr="000B02C6">
        <w:rPr>
          <w:u w:val="single"/>
        </w:rPr>
        <w:t xml:space="preserve"> shall report to the Band Assembly any statutory changes recommended</w:t>
      </w:r>
      <w:r w:rsidR="00F60C95" w:rsidRPr="000B02C6">
        <w:rPr>
          <w:u w:val="single"/>
        </w:rPr>
        <w:t xml:space="preserve"> by any branch of government, including any </w:t>
      </w:r>
      <w:r w:rsidRPr="000B02C6">
        <w:rPr>
          <w:u w:val="single"/>
        </w:rPr>
        <w:t>statutory deficiencies</w:t>
      </w:r>
      <w:r w:rsidR="00F60C95" w:rsidRPr="000B02C6">
        <w:rPr>
          <w:u w:val="single"/>
        </w:rPr>
        <w:t xml:space="preserve"> or contradictions</w:t>
      </w:r>
      <w:r w:rsidRPr="000B02C6">
        <w:rPr>
          <w:u w:val="single"/>
        </w:rPr>
        <w:t xml:space="preserve"> noted in any </w:t>
      </w:r>
      <w:r w:rsidR="002F792A" w:rsidRPr="000B02C6">
        <w:rPr>
          <w:u w:val="single"/>
        </w:rPr>
        <w:t xml:space="preserve">decision or </w:t>
      </w:r>
      <w:r w:rsidRPr="000B02C6">
        <w:rPr>
          <w:u w:val="single"/>
        </w:rPr>
        <w:t xml:space="preserve">opinion of the Court of Central Jurisdiction. The report must include any comment necessary to </w:t>
      </w:r>
      <w:r w:rsidR="005B0A39" w:rsidRPr="000B02C6">
        <w:rPr>
          <w:u w:val="single"/>
        </w:rPr>
        <w:t xml:space="preserve">clearly </w:t>
      </w:r>
      <w:r w:rsidRPr="000B02C6">
        <w:rPr>
          <w:u w:val="single"/>
        </w:rPr>
        <w:t>outline the legislative problem reported.</w:t>
      </w:r>
    </w:p>
    <w:p w14:paraId="1A1AE898" w14:textId="77777777" w:rsidR="00991967" w:rsidRPr="000B02C6" w:rsidRDefault="00991967" w:rsidP="00991967">
      <w:pPr>
        <w:pStyle w:val="ListParagraph"/>
        <w:rPr>
          <w:b/>
          <w:u w:val="single"/>
        </w:rPr>
      </w:pPr>
    </w:p>
    <w:p w14:paraId="1559DF52" w14:textId="2E9F224D" w:rsidR="00991967" w:rsidRPr="000B02C6" w:rsidRDefault="00991967" w:rsidP="00991967">
      <w:pPr>
        <w:pStyle w:val="ListParagraph"/>
        <w:numPr>
          <w:ilvl w:val="0"/>
          <w:numId w:val="4"/>
        </w:numPr>
        <w:rPr>
          <w:b/>
          <w:u w:val="single"/>
        </w:rPr>
      </w:pPr>
      <w:r w:rsidRPr="000B02C6">
        <w:rPr>
          <w:b/>
          <w:u w:val="single"/>
        </w:rPr>
        <w:t>Technical bills.</w:t>
      </w:r>
      <w:r w:rsidRPr="000B02C6">
        <w:rPr>
          <w:u w:val="single"/>
        </w:rPr>
        <w:t xml:space="preserve"> The </w:t>
      </w:r>
      <w:r w:rsidR="00D15D5E" w:rsidRPr="000B02C6">
        <w:rPr>
          <w:u w:val="single"/>
        </w:rPr>
        <w:t>Revisor</w:t>
      </w:r>
      <w:r w:rsidR="00566A43" w:rsidRPr="000B02C6">
        <w:rPr>
          <w:u w:val="single"/>
        </w:rPr>
        <w:t>’s Office</w:t>
      </w:r>
      <w:r w:rsidRPr="000B02C6">
        <w:rPr>
          <w:u w:val="single"/>
        </w:rPr>
        <w:t xml:space="preserve"> shall prepare and submit to the Band Assembly bills clarifying and correcting the statutes </w:t>
      </w:r>
      <w:r w:rsidR="005B0A39" w:rsidRPr="000B02C6">
        <w:rPr>
          <w:u w:val="single"/>
        </w:rPr>
        <w:t>and executive branch policies that are required by statute to be ratified by the Band Assembly</w:t>
      </w:r>
      <w:r w:rsidRPr="000B02C6">
        <w:rPr>
          <w:u w:val="single"/>
        </w:rPr>
        <w:t>.</w:t>
      </w:r>
    </w:p>
    <w:p w14:paraId="33D906EF" w14:textId="77777777" w:rsidR="00991967" w:rsidRPr="000B02C6" w:rsidRDefault="00991967" w:rsidP="00991967">
      <w:pPr>
        <w:pStyle w:val="ListParagraph"/>
        <w:rPr>
          <w:b/>
          <w:u w:val="single"/>
        </w:rPr>
      </w:pPr>
    </w:p>
    <w:p w14:paraId="6F333EF9" w14:textId="0B0DDCCB" w:rsidR="00B1790B" w:rsidRPr="000B02C6" w:rsidRDefault="00AC242F" w:rsidP="00BD3D4A">
      <w:pPr>
        <w:pStyle w:val="ListParagraph"/>
        <w:numPr>
          <w:ilvl w:val="0"/>
          <w:numId w:val="4"/>
        </w:numPr>
        <w:rPr>
          <w:b/>
          <w:u w:val="single"/>
        </w:rPr>
      </w:pPr>
      <w:r w:rsidRPr="000B02C6">
        <w:rPr>
          <w:b/>
          <w:u w:val="single"/>
        </w:rPr>
        <w:t>Preparing and presenting the bills</w:t>
      </w:r>
      <w:r w:rsidR="00991967" w:rsidRPr="000B02C6">
        <w:rPr>
          <w:b/>
          <w:u w:val="single"/>
        </w:rPr>
        <w:t xml:space="preserve">. </w:t>
      </w:r>
      <w:r w:rsidR="00B1790B" w:rsidRPr="000B02C6">
        <w:rPr>
          <w:u w:val="single"/>
        </w:rPr>
        <w:t xml:space="preserve">The </w:t>
      </w:r>
      <w:r w:rsidR="00D15D5E" w:rsidRPr="000B02C6">
        <w:rPr>
          <w:u w:val="single"/>
        </w:rPr>
        <w:t>Revisor</w:t>
      </w:r>
      <w:r w:rsidR="00566A43" w:rsidRPr="000B02C6">
        <w:rPr>
          <w:u w:val="single"/>
        </w:rPr>
        <w:t>’s Office</w:t>
      </w:r>
      <w:r w:rsidR="00B1790B" w:rsidRPr="000B02C6">
        <w:rPr>
          <w:u w:val="single"/>
        </w:rPr>
        <w:t xml:space="preserve"> shall assist</w:t>
      </w:r>
      <w:r w:rsidRPr="000B02C6">
        <w:rPr>
          <w:u w:val="single"/>
        </w:rPr>
        <w:t xml:space="preserve"> </w:t>
      </w:r>
      <w:r w:rsidR="00B1790B" w:rsidRPr="000B02C6">
        <w:rPr>
          <w:u w:val="single"/>
        </w:rPr>
        <w:t xml:space="preserve">in </w:t>
      </w:r>
      <w:r w:rsidRPr="000B02C6">
        <w:rPr>
          <w:u w:val="single"/>
        </w:rPr>
        <w:t>preparing</w:t>
      </w:r>
      <w:r w:rsidR="00B1790B" w:rsidRPr="000B02C6">
        <w:rPr>
          <w:u w:val="single"/>
        </w:rPr>
        <w:t xml:space="preserve"> </w:t>
      </w:r>
      <w:r w:rsidR="0041455C" w:rsidRPr="000B02C6">
        <w:rPr>
          <w:u w:val="single"/>
        </w:rPr>
        <w:t xml:space="preserve">any bill </w:t>
      </w:r>
      <w:r w:rsidR="00182FA6" w:rsidRPr="000B02C6">
        <w:rPr>
          <w:u w:val="single"/>
        </w:rPr>
        <w:t>requested by a District Representative</w:t>
      </w:r>
      <w:r w:rsidR="00B1790B" w:rsidRPr="000B02C6">
        <w:rPr>
          <w:u w:val="single"/>
        </w:rPr>
        <w:t xml:space="preserve">. In preparing </w:t>
      </w:r>
      <w:r w:rsidRPr="000B02C6">
        <w:rPr>
          <w:u w:val="single"/>
        </w:rPr>
        <w:t>a bill</w:t>
      </w:r>
      <w:r w:rsidR="00B1790B" w:rsidRPr="000B02C6">
        <w:rPr>
          <w:u w:val="single"/>
        </w:rPr>
        <w:t xml:space="preserve">, the </w:t>
      </w:r>
      <w:r w:rsidR="00D15D5E" w:rsidRPr="000B02C6">
        <w:rPr>
          <w:u w:val="single"/>
        </w:rPr>
        <w:t>Revisor</w:t>
      </w:r>
      <w:r w:rsidR="00B1790B" w:rsidRPr="000B02C6">
        <w:rPr>
          <w:u w:val="single"/>
        </w:rPr>
        <w:t xml:space="preserve"> may correct misspelled words and other minor clerical errors. </w:t>
      </w:r>
      <w:r w:rsidR="0041455C" w:rsidRPr="000B02C6">
        <w:rPr>
          <w:u w:val="single"/>
        </w:rPr>
        <w:t>Bills are to remain under the supervision of the Parliamentarian.</w:t>
      </w:r>
    </w:p>
    <w:p w14:paraId="29C61CA2" w14:textId="77777777" w:rsidR="00B1790B" w:rsidRPr="000B02C6" w:rsidRDefault="00B1790B" w:rsidP="00BD3D4A">
      <w:pPr>
        <w:rPr>
          <w:b/>
          <w:u w:val="single"/>
        </w:rPr>
      </w:pPr>
    </w:p>
    <w:p w14:paraId="30454D24" w14:textId="49E8140C" w:rsidR="00B1790B" w:rsidRPr="000B02C6" w:rsidRDefault="00B1790B" w:rsidP="00B1790B">
      <w:pPr>
        <w:pStyle w:val="ListParagraph"/>
        <w:numPr>
          <w:ilvl w:val="0"/>
          <w:numId w:val="4"/>
        </w:numPr>
        <w:rPr>
          <w:b/>
          <w:u w:val="single"/>
        </w:rPr>
      </w:pPr>
      <w:r w:rsidRPr="000B02C6">
        <w:rPr>
          <w:b/>
          <w:u w:val="single"/>
        </w:rPr>
        <w:t>Other Services.</w:t>
      </w:r>
      <w:r w:rsidRPr="000B02C6">
        <w:rPr>
          <w:u w:val="single"/>
        </w:rPr>
        <w:t xml:space="preserve"> The </w:t>
      </w:r>
      <w:r w:rsidR="00D15D5E" w:rsidRPr="000B02C6">
        <w:rPr>
          <w:u w:val="single"/>
        </w:rPr>
        <w:t>Revisor</w:t>
      </w:r>
      <w:r w:rsidR="00566A43" w:rsidRPr="000B02C6">
        <w:rPr>
          <w:u w:val="single"/>
        </w:rPr>
        <w:t>’s Office</w:t>
      </w:r>
      <w:r w:rsidRPr="000B02C6">
        <w:rPr>
          <w:u w:val="single"/>
        </w:rPr>
        <w:t xml:space="preserve"> shall perform other services requested by the </w:t>
      </w:r>
      <w:r w:rsidR="009F6143" w:rsidRPr="000B02C6">
        <w:rPr>
          <w:u w:val="single"/>
        </w:rPr>
        <w:t>District Representatives</w:t>
      </w:r>
      <w:r w:rsidR="007C3ABC" w:rsidRPr="000B02C6">
        <w:rPr>
          <w:u w:val="single"/>
        </w:rPr>
        <w:t>, provided that such request</w:t>
      </w:r>
      <w:r w:rsidR="009F6143" w:rsidRPr="000B02C6">
        <w:rPr>
          <w:u w:val="single"/>
        </w:rPr>
        <w:t>s</w:t>
      </w:r>
      <w:r w:rsidR="007C3ABC" w:rsidRPr="000B02C6">
        <w:rPr>
          <w:u w:val="single"/>
        </w:rPr>
        <w:t xml:space="preserve"> adhere to the purpose</w:t>
      </w:r>
      <w:r w:rsidR="0041455C" w:rsidRPr="000B02C6">
        <w:rPr>
          <w:u w:val="single"/>
        </w:rPr>
        <w:t>s</w:t>
      </w:r>
      <w:r w:rsidR="007C3ABC" w:rsidRPr="000B02C6">
        <w:rPr>
          <w:u w:val="single"/>
        </w:rPr>
        <w:t xml:space="preserve"> of this statute.</w:t>
      </w:r>
    </w:p>
    <w:p w14:paraId="23CFEC33" w14:textId="77777777" w:rsidR="00C51A88" w:rsidRPr="000B02C6" w:rsidRDefault="00C51A88" w:rsidP="00BE0F16">
      <w:pPr>
        <w:rPr>
          <w:b/>
          <w:sz w:val="22"/>
          <w:u w:val="single"/>
        </w:rPr>
      </w:pPr>
    </w:p>
    <w:p w14:paraId="7AA53229" w14:textId="77777777" w:rsidR="00B1790B" w:rsidRPr="000B02C6" w:rsidRDefault="00B1790B" w:rsidP="00BE0F16">
      <w:pPr>
        <w:rPr>
          <w:b/>
          <w:sz w:val="22"/>
          <w:u w:val="single"/>
        </w:rPr>
      </w:pPr>
    </w:p>
    <w:p w14:paraId="2E8237FC" w14:textId="1158B677" w:rsidR="00B1790B" w:rsidRPr="000B02C6" w:rsidRDefault="00B1790B" w:rsidP="00E24573">
      <w:pPr>
        <w:rPr>
          <w:b/>
          <w:u w:val="single"/>
        </w:rPr>
      </w:pPr>
      <w:r w:rsidRPr="000B02C6">
        <w:rPr>
          <w:b/>
          <w:u w:val="single"/>
        </w:rPr>
        <w:t xml:space="preserve">§ </w:t>
      </w:r>
      <w:r w:rsidR="009F6143" w:rsidRPr="000B02C6">
        <w:rPr>
          <w:b/>
          <w:u w:val="single"/>
        </w:rPr>
        <w:t>7</w:t>
      </w:r>
      <w:r w:rsidRPr="000B02C6">
        <w:rPr>
          <w:b/>
          <w:u w:val="single"/>
        </w:rPr>
        <w:t>.  Prohibitions and Limitations.</w:t>
      </w:r>
    </w:p>
    <w:p w14:paraId="54AA7BC3" w14:textId="77777777" w:rsidR="00B1790B" w:rsidRPr="000B02C6" w:rsidRDefault="00B1790B" w:rsidP="00E24573">
      <w:pPr>
        <w:rPr>
          <w:b/>
          <w:u w:val="single"/>
        </w:rPr>
      </w:pPr>
    </w:p>
    <w:p w14:paraId="2B5AD10A" w14:textId="5B1AA4F3" w:rsidR="00B1790B" w:rsidRPr="000B02C6" w:rsidRDefault="00B1790B" w:rsidP="00E50FD0">
      <w:pPr>
        <w:rPr>
          <w:b/>
          <w:u w:val="single"/>
        </w:rPr>
      </w:pPr>
      <w:r w:rsidRPr="000B02C6">
        <w:rPr>
          <w:u w:val="single"/>
        </w:rPr>
        <w:t xml:space="preserve">The </w:t>
      </w:r>
      <w:r w:rsidR="00D15D5E" w:rsidRPr="000B02C6">
        <w:rPr>
          <w:u w:val="single"/>
        </w:rPr>
        <w:t>Revisor</w:t>
      </w:r>
      <w:r w:rsidRPr="000B02C6">
        <w:rPr>
          <w:u w:val="single"/>
        </w:rPr>
        <w:t xml:space="preserve">, employees of the </w:t>
      </w:r>
      <w:r w:rsidR="00D15D5E" w:rsidRPr="000B02C6">
        <w:rPr>
          <w:u w:val="single"/>
        </w:rPr>
        <w:t>Revisor</w:t>
      </w:r>
      <w:r w:rsidR="00566A43" w:rsidRPr="000B02C6">
        <w:rPr>
          <w:u w:val="single"/>
        </w:rPr>
        <w:t>’s Office</w:t>
      </w:r>
      <w:r w:rsidRPr="000B02C6">
        <w:rPr>
          <w:u w:val="single"/>
        </w:rPr>
        <w:t>, and persons assisting the office as part-time employees or independent contractors are subject to the following prohibitions and limitations:</w:t>
      </w:r>
    </w:p>
    <w:p w14:paraId="5612475F" w14:textId="77777777" w:rsidR="00CC715C" w:rsidRPr="000B02C6" w:rsidRDefault="00CC715C" w:rsidP="00CC715C">
      <w:pPr>
        <w:pStyle w:val="ListParagraph"/>
        <w:ind w:left="1080"/>
        <w:rPr>
          <w:b/>
          <w:u w:val="single"/>
        </w:rPr>
      </w:pPr>
    </w:p>
    <w:p w14:paraId="1648E014" w14:textId="2FEA0ABE" w:rsidR="00B1790B" w:rsidRPr="000B02C6" w:rsidRDefault="00CC715C" w:rsidP="00E50FD0">
      <w:pPr>
        <w:pStyle w:val="ListParagraph"/>
        <w:numPr>
          <w:ilvl w:val="0"/>
          <w:numId w:val="5"/>
        </w:numPr>
        <w:rPr>
          <w:u w:val="single"/>
        </w:rPr>
      </w:pPr>
      <w:r w:rsidRPr="000B02C6">
        <w:rPr>
          <w:u w:val="single"/>
        </w:rPr>
        <w:t xml:space="preserve">They may not reveal to any person not employed by the </w:t>
      </w:r>
      <w:r w:rsidR="009F6143" w:rsidRPr="000B02C6">
        <w:rPr>
          <w:u w:val="single"/>
        </w:rPr>
        <w:t>legislative branch</w:t>
      </w:r>
      <w:r w:rsidR="00441DAD" w:rsidRPr="000B02C6">
        <w:rPr>
          <w:u w:val="single"/>
        </w:rPr>
        <w:t xml:space="preserve"> </w:t>
      </w:r>
      <w:r w:rsidRPr="000B02C6">
        <w:rPr>
          <w:u w:val="single"/>
        </w:rPr>
        <w:t>the content or nature of a request for drafting services. The content of the request</w:t>
      </w:r>
      <w:r w:rsidR="007C3ABC" w:rsidRPr="000B02C6">
        <w:rPr>
          <w:u w:val="single"/>
        </w:rPr>
        <w:t>,</w:t>
      </w:r>
      <w:r w:rsidRPr="000B02C6">
        <w:rPr>
          <w:u w:val="single"/>
        </w:rPr>
        <w:t xml:space="preserve"> </w:t>
      </w:r>
      <w:r w:rsidR="007C3ABC" w:rsidRPr="000B02C6">
        <w:rPr>
          <w:u w:val="single"/>
        </w:rPr>
        <w:t xml:space="preserve">as well as </w:t>
      </w:r>
      <w:r w:rsidRPr="000B02C6">
        <w:rPr>
          <w:u w:val="single"/>
        </w:rPr>
        <w:t>documents and communications relating to the drafting service supplied</w:t>
      </w:r>
      <w:r w:rsidR="007C3ABC" w:rsidRPr="000B02C6">
        <w:rPr>
          <w:u w:val="single"/>
        </w:rPr>
        <w:t>,</w:t>
      </w:r>
      <w:r w:rsidRPr="000B02C6">
        <w:rPr>
          <w:u w:val="single"/>
        </w:rPr>
        <w:t xml:space="preserve"> is not public and is not subject to subpoena, search warrant, deposition, writ of mandamus, interrogatory, or other disclosure.</w:t>
      </w:r>
    </w:p>
    <w:p w14:paraId="04C92D92" w14:textId="77777777" w:rsidR="00CC715C" w:rsidRPr="000B02C6" w:rsidRDefault="00CC715C" w:rsidP="00E50FD0">
      <w:pPr>
        <w:pStyle w:val="ListParagraph"/>
        <w:ind w:left="1440"/>
        <w:rPr>
          <w:u w:val="single"/>
        </w:rPr>
      </w:pPr>
    </w:p>
    <w:p w14:paraId="72C49EE8" w14:textId="78A7CC8E" w:rsidR="00CC715C" w:rsidRPr="000B02C6" w:rsidRDefault="00CC715C" w:rsidP="00E50FD0">
      <w:pPr>
        <w:pStyle w:val="ListParagraph"/>
        <w:numPr>
          <w:ilvl w:val="0"/>
          <w:numId w:val="5"/>
        </w:numPr>
        <w:rPr>
          <w:u w:val="single"/>
        </w:rPr>
      </w:pPr>
      <w:r w:rsidRPr="000B02C6">
        <w:rPr>
          <w:u w:val="single"/>
        </w:rPr>
        <w:t xml:space="preserve">They may not </w:t>
      </w:r>
      <w:r w:rsidR="005D4DF4" w:rsidRPr="000B02C6">
        <w:rPr>
          <w:u w:val="single"/>
        </w:rPr>
        <w:t xml:space="preserve">overtly </w:t>
      </w:r>
      <w:r w:rsidRPr="000B02C6">
        <w:rPr>
          <w:u w:val="single"/>
        </w:rPr>
        <w:t xml:space="preserve">urge or </w:t>
      </w:r>
      <w:r w:rsidR="006E2BF8" w:rsidRPr="000B02C6">
        <w:rPr>
          <w:u w:val="single"/>
        </w:rPr>
        <w:t>oppose the</w:t>
      </w:r>
      <w:r w:rsidR="00C35301" w:rsidRPr="000B02C6">
        <w:rPr>
          <w:u w:val="single"/>
        </w:rPr>
        <w:t xml:space="preserve"> substantive provisions of legislation, except in accordance with</w:t>
      </w:r>
      <w:r w:rsidR="001A5219" w:rsidRPr="000B02C6">
        <w:rPr>
          <w:u w:val="single"/>
        </w:rPr>
        <w:t xml:space="preserve"> § </w:t>
      </w:r>
      <w:r w:rsidR="009F6143" w:rsidRPr="000B02C6">
        <w:rPr>
          <w:u w:val="single"/>
        </w:rPr>
        <w:t>6</w:t>
      </w:r>
      <w:r w:rsidR="001A5219" w:rsidRPr="000B02C6">
        <w:rPr>
          <w:u w:val="single"/>
        </w:rPr>
        <w:t>(a)</w:t>
      </w:r>
      <w:r w:rsidR="00AF499A">
        <w:rPr>
          <w:u w:val="single"/>
        </w:rPr>
        <w:t xml:space="preserve"> of this Title</w:t>
      </w:r>
      <w:r w:rsidR="00C35301" w:rsidRPr="000B02C6">
        <w:rPr>
          <w:u w:val="single"/>
        </w:rPr>
        <w:t>.</w:t>
      </w:r>
    </w:p>
    <w:p w14:paraId="4BB4E233" w14:textId="77777777" w:rsidR="006E2BF8" w:rsidRPr="000B02C6" w:rsidRDefault="006E2BF8" w:rsidP="00E50FD0">
      <w:pPr>
        <w:rPr>
          <w:u w:val="single"/>
        </w:rPr>
      </w:pPr>
    </w:p>
    <w:p w14:paraId="7C1131E6" w14:textId="5F5AB709" w:rsidR="00CC715C" w:rsidRPr="000B02C6" w:rsidRDefault="00CC715C" w:rsidP="00E50FD0">
      <w:pPr>
        <w:pStyle w:val="ListParagraph"/>
        <w:numPr>
          <w:ilvl w:val="0"/>
          <w:numId w:val="5"/>
        </w:numPr>
        <w:rPr>
          <w:u w:val="single"/>
        </w:rPr>
      </w:pPr>
      <w:r w:rsidRPr="000B02C6">
        <w:rPr>
          <w:u w:val="single"/>
        </w:rPr>
        <w:t xml:space="preserve">They may not use office time to conduct legal business other than the business of the </w:t>
      </w:r>
      <w:r w:rsidR="00D15D5E" w:rsidRPr="000B02C6">
        <w:rPr>
          <w:u w:val="single"/>
        </w:rPr>
        <w:t>Revisor</w:t>
      </w:r>
      <w:r w:rsidR="00566A43" w:rsidRPr="000B02C6">
        <w:rPr>
          <w:u w:val="single"/>
        </w:rPr>
        <w:t>’s Office</w:t>
      </w:r>
      <w:r w:rsidRPr="000B02C6">
        <w:rPr>
          <w:u w:val="single"/>
        </w:rPr>
        <w:t>.</w:t>
      </w:r>
    </w:p>
    <w:p w14:paraId="3AB43C11" w14:textId="77777777" w:rsidR="00CC715C" w:rsidRPr="000B02C6" w:rsidRDefault="00CC715C" w:rsidP="00E50FD0">
      <w:pPr>
        <w:pStyle w:val="ListParagraph"/>
        <w:ind w:left="1440"/>
        <w:rPr>
          <w:u w:val="single"/>
        </w:rPr>
      </w:pPr>
    </w:p>
    <w:p w14:paraId="2F71273A" w14:textId="37DA2BEC" w:rsidR="00CC715C" w:rsidRPr="000B02C6" w:rsidRDefault="00CC715C" w:rsidP="00E50FD0">
      <w:pPr>
        <w:pStyle w:val="ListParagraph"/>
        <w:numPr>
          <w:ilvl w:val="0"/>
          <w:numId w:val="5"/>
        </w:numPr>
        <w:rPr>
          <w:u w:val="single"/>
        </w:rPr>
      </w:pPr>
      <w:r w:rsidRPr="000B02C6">
        <w:rPr>
          <w:u w:val="single"/>
        </w:rPr>
        <w:t xml:space="preserve">They may not engage in outside activities that violate the ethical consideration concerning independent professional judgment and interests of multiple clients contained in the </w:t>
      </w:r>
      <w:r w:rsidR="00441DAD" w:rsidRPr="000B02C6">
        <w:rPr>
          <w:u w:val="single"/>
        </w:rPr>
        <w:t>Minnesota Rules of Professional Conduct</w:t>
      </w:r>
      <w:r w:rsidRPr="000B02C6">
        <w:rPr>
          <w:u w:val="single"/>
        </w:rPr>
        <w:t>.</w:t>
      </w:r>
    </w:p>
    <w:p w14:paraId="22FAA7C0" w14:textId="77777777" w:rsidR="00CC715C" w:rsidRPr="000B02C6" w:rsidRDefault="00CC715C" w:rsidP="00E50FD0">
      <w:pPr>
        <w:pStyle w:val="ListParagraph"/>
        <w:ind w:left="1440"/>
        <w:rPr>
          <w:u w:val="single"/>
        </w:rPr>
      </w:pPr>
    </w:p>
    <w:p w14:paraId="050235C3" w14:textId="23F29204" w:rsidR="00CC715C" w:rsidRPr="000B02C6" w:rsidRDefault="00CC715C" w:rsidP="00E50FD0">
      <w:pPr>
        <w:pStyle w:val="ListParagraph"/>
        <w:numPr>
          <w:ilvl w:val="0"/>
          <w:numId w:val="5"/>
        </w:numPr>
        <w:rPr>
          <w:u w:val="single"/>
        </w:rPr>
      </w:pPr>
      <w:r w:rsidRPr="000B02C6">
        <w:rPr>
          <w:u w:val="single"/>
        </w:rPr>
        <w:t>They may not engage in activities of a partisan nature.</w:t>
      </w:r>
    </w:p>
    <w:p w14:paraId="6F9F1C2B" w14:textId="77777777" w:rsidR="00B1790B" w:rsidRPr="000B02C6" w:rsidRDefault="00B1790B" w:rsidP="00E24573">
      <w:pPr>
        <w:rPr>
          <w:b/>
          <w:sz w:val="22"/>
          <w:u w:val="single"/>
        </w:rPr>
      </w:pPr>
    </w:p>
    <w:p w14:paraId="460889BE" w14:textId="77777777" w:rsidR="00CC715C" w:rsidRPr="000B02C6" w:rsidRDefault="00CC715C" w:rsidP="00E24573">
      <w:pPr>
        <w:rPr>
          <w:b/>
          <w:sz w:val="22"/>
          <w:u w:val="single"/>
        </w:rPr>
      </w:pPr>
    </w:p>
    <w:p w14:paraId="50991C0F" w14:textId="03FED5F7" w:rsidR="00CC715C" w:rsidRPr="000B02C6" w:rsidRDefault="00CC715C" w:rsidP="00E24573">
      <w:pPr>
        <w:rPr>
          <w:b/>
          <w:u w:val="single"/>
        </w:rPr>
      </w:pPr>
      <w:r w:rsidRPr="000B02C6">
        <w:rPr>
          <w:b/>
          <w:u w:val="single"/>
        </w:rPr>
        <w:t xml:space="preserve">§ </w:t>
      </w:r>
      <w:r w:rsidR="000E5EAC" w:rsidRPr="000B02C6">
        <w:rPr>
          <w:b/>
          <w:u w:val="single"/>
        </w:rPr>
        <w:t>8</w:t>
      </w:r>
      <w:r w:rsidRPr="000B02C6">
        <w:rPr>
          <w:b/>
          <w:u w:val="single"/>
        </w:rPr>
        <w:t xml:space="preserve">. </w:t>
      </w:r>
      <w:r w:rsidR="0098334F" w:rsidRPr="000B02C6">
        <w:rPr>
          <w:b/>
          <w:u w:val="single"/>
        </w:rPr>
        <w:t>Official Acts</w:t>
      </w:r>
      <w:r w:rsidRPr="000B02C6">
        <w:rPr>
          <w:b/>
          <w:u w:val="single"/>
        </w:rPr>
        <w:t xml:space="preserve"> of</w:t>
      </w:r>
      <w:r w:rsidR="00E9475A" w:rsidRPr="000B02C6">
        <w:rPr>
          <w:b/>
          <w:u w:val="single"/>
        </w:rPr>
        <w:t xml:space="preserve"> the</w:t>
      </w:r>
      <w:r w:rsidR="0098334F" w:rsidRPr="000B02C6">
        <w:rPr>
          <w:b/>
          <w:u w:val="single"/>
        </w:rPr>
        <w:t xml:space="preserve"> Non-Removable</w:t>
      </w:r>
      <w:r w:rsidRPr="000B02C6">
        <w:rPr>
          <w:b/>
          <w:u w:val="single"/>
        </w:rPr>
        <w:t xml:space="preserve"> </w:t>
      </w:r>
      <w:r w:rsidR="00297CF5" w:rsidRPr="000B02C6">
        <w:rPr>
          <w:b/>
          <w:u w:val="single"/>
        </w:rPr>
        <w:t>Mille Lacs Band of Ojibwe.</w:t>
      </w:r>
    </w:p>
    <w:p w14:paraId="1CD643B8" w14:textId="77777777" w:rsidR="00297CF5" w:rsidRPr="000B02C6" w:rsidRDefault="00297CF5" w:rsidP="00E24573">
      <w:pPr>
        <w:rPr>
          <w:b/>
          <w:u w:val="single"/>
        </w:rPr>
      </w:pPr>
    </w:p>
    <w:p w14:paraId="62F09C45" w14:textId="6A355AE3" w:rsidR="00AD1F4D" w:rsidRPr="000B02C6" w:rsidRDefault="005D4DF4" w:rsidP="00AD1F4D">
      <w:pPr>
        <w:rPr>
          <w:u w:val="single"/>
        </w:rPr>
      </w:pPr>
      <w:r w:rsidRPr="000B02C6">
        <w:rPr>
          <w:u w:val="single"/>
        </w:rPr>
        <w:t>No later than January 15 of each year,</w:t>
      </w:r>
      <w:r w:rsidR="00297CF5" w:rsidRPr="000B02C6">
        <w:rPr>
          <w:u w:val="single"/>
        </w:rPr>
        <w:t xml:space="preserve"> the </w:t>
      </w:r>
      <w:r w:rsidR="00D15D5E" w:rsidRPr="000B02C6">
        <w:rPr>
          <w:u w:val="single"/>
        </w:rPr>
        <w:t>Revisor</w:t>
      </w:r>
      <w:r w:rsidR="00297CF5" w:rsidRPr="000B02C6">
        <w:rPr>
          <w:u w:val="single"/>
        </w:rPr>
        <w:t xml:space="preserve"> shall publish</w:t>
      </w:r>
      <w:r w:rsidR="000531DF" w:rsidRPr="000B02C6">
        <w:rPr>
          <w:u w:val="single"/>
        </w:rPr>
        <w:t>,</w:t>
      </w:r>
      <w:r w:rsidR="00297CF5" w:rsidRPr="000B02C6">
        <w:rPr>
          <w:u w:val="single"/>
        </w:rPr>
        <w:t xml:space="preserve"> </w:t>
      </w:r>
      <w:r w:rsidRPr="000B02C6">
        <w:rPr>
          <w:u w:val="single"/>
        </w:rPr>
        <w:t xml:space="preserve">for the previous </w:t>
      </w:r>
      <w:r w:rsidR="000531DF" w:rsidRPr="000B02C6">
        <w:rPr>
          <w:u w:val="single"/>
        </w:rPr>
        <w:t>two legislative sessions,</w:t>
      </w:r>
      <w:r w:rsidR="00297CF5" w:rsidRPr="000B02C6">
        <w:rPr>
          <w:u w:val="single"/>
        </w:rPr>
        <w:t xml:space="preserve"> in a publication called “</w:t>
      </w:r>
      <w:r w:rsidR="0098334F" w:rsidRPr="000B02C6">
        <w:rPr>
          <w:u w:val="single"/>
        </w:rPr>
        <w:t>Official Acts</w:t>
      </w:r>
      <w:r w:rsidR="00297CF5" w:rsidRPr="000B02C6">
        <w:rPr>
          <w:u w:val="single"/>
        </w:rPr>
        <w:t xml:space="preserve"> of </w:t>
      </w:r>
      <w:r w:rsidR="00E9475A" w:rsidRPr="000B02C6">
        <w:rPr>
          <w:u w:val="single"/>
        </w:rPr>
        <w:t xml:space="preserve">the </w:t>
      </w:r>
      <w:r w:rsidR="009F2F06" w:rsidRPr="000B02C6">
        <w:rPr>
          <w:u w:val="single"/>
        </w:rPr>
        <w:t>Non-</w:t>
      </w:r>
      <w:r w:rsidR="0098334F" w:rsidRPr="000B02C6">
        <w:rPr>
          <w:u w:val="single"/>
        </w:rPr>
        <w:t>R</w:t>
      </w:r>
      <w:r w:rsidR="009F2F06" w:rsidRPr="000B02C6">
        <w:rPr>
          <w:u w:val="single"/>
        </w:rPr>
        <w:t xml:space="preserve">emovable </w:t>
      </w:r>
      <w:r w:rsidRPr="000B02C6">
        <w:rPr>
          <w:u w:val="single"/>
        </w:rPr>
        <w:t>Mille Lacs Band of Ojibwe</w:t>
      </w:r>
      <w:r w:rsidR="00297CF5" w:rsidRPr="000B02C6">
        <w:rPr>
          <w:u w:val="single"/>
        </w:rPr>
        <w:t>”</w:t>
      </w:r>
      <w:r w:rsidRPr="000B02C6">
        <w:rPr>
          <w:u w:val="single"/>
        </w:rPr>
        <w:t xml:space="preserve">: </w:t>
      </w:r>
    </w:p>
    <w:p w14:paraId="1431FB5E" w14:textId="77777777" w:rsidR="00AD1F4D" w:rsidRPr="000B02C6" w:rsidRDefault="00AD1F4D" w:rsidP="000531DF">
      <w:pPr>
        <w:rPr>
          <w:u w:val="single"/>
        </w:rPr>
      </w:pPr>
    </w:p>
    <w:p w14:paraId="5C84F57A" w14:textId="6E1A4505" w:rsidR="00AD1F4D" w:rsidRPr="000B02C6" w:rsidRDefault="000531DF" w:rsidP="00AD1F4D">
      <w:pPr>
        <w:pStyle w:val="ListParagraph"/>
        <w:numPr>
          <w:ilvl w:val="0"/>
          <w:numId w:val="18"/>
        </w:numPr>
        <w:rPr>
          <w:u w:val="single"/>
        </w:rPr>
      </w:pPr>
      <w:r w:rsidRPr="000B02C6">
        <w:rPr>
          <w:u w:val="single"/>
        </w:rPr>
        <w:t>Executive Orders;</w:t>
      </w:r>
    </w:p>
    <w:p w14:paraId="73CA293A" w14:textId="77777777" w:rsidR="00AD1F4D" w:rsidRPr="000B02C6" w:rsidRDefault="00AD1F4D" w:rsidP="00AD1F4D">
      <w:pPr>
        <w:rPr>
          <w:u w:val="single"/>
        </w:rPr>
      </w:pPr>
    </w:p>
    <w:p w14:paraId="5654496A" w14:textId="531C3E06" w:rsidR="000531DF" w:rsidRPr="000B02C6" w:rsidRDefault="000531DF" w:rsidP="000531DF">
      <w:pPr>
        <w:pStyle w:val="ListParagraph"/>
        <w:numPr>
          <w:ilvl w:val="0"/>
          <w:numId w:val="18"/>
        </w:numPr>
        <w:rPr>
          <w:u w:val="single"/>
        </w:rPr>
      </w:pPr>
      <w:r w:rsidRPr="000B02C6">
        <w:rPr>
          <w:u w:val="single"/>
        </w:rPr>
        <w:t>Secretarial Orders;</w:t>
      </w:r>
    </w:p>
    <w:p w14:paraId="0CF9FABB" w14:textId="77777777" w:rsidR="000531DF" w:rsidRPr="000B02C6" w:rsidRDefault="000531DF" w:rsidP="000531DF">
      <w:pPr>
        <w:pStyle w:val="ListParagraph"/>
        <w:rPr>
          <w:u w:val="single"/>
        </w:rPr>
      </w:pPr>
    </w:p>
    <w:p w14:paraId="2B75A6D3" w14:textId="4EF13587" w:rsidR="000531DF" w:rsidRPr="000B02C6" w:rsidRDefault="000531DF" w:rsidP="000531DF">
      <w:pPr>
        <w:pStyle w:val="ListParagraph"/>
        <w:numPr>
          <w:ilvl w:val="0"/>
          <w:numId w:val="18"/>
        </w:numPr>
        <w:rPr>
          <w:u w:val="single"/>
        </w:rPr>
      </w:pPr>
      <w:r w:rsidRPr="000B02C6">
        <w:rPr>
          <w:u w:val="single"/>
        </w:rPr>
        <w:t>Commissioner’s Orders;</w:t>
      </w:r>
    </w:p>
    <w:p w14:paraId="1B18CD61" w14:textId="77777777" w:rsidR="000531DF" w:rsidRPr="000B02C6" w:rsidRDefault="000531DF" w:rsidP="000531DF">
      <w:pPr>
        <w:pStyle w:val="ListParagraph"/>
        <w:rPr>
          <w:u w:val="single"/>
        </w:rPr>
      </w:pPr>
    </w:p>
    <w:p w14:paraId="2D9C8318" w14:textId="6C198E51" w:rsidR="00AD1F4D" w:rsidRPr="000B02C6" w:rsidRDefault="000531DF" w:rsidP="00AD1F4D">
      <w:pPr>
        <w:pStyle w:val="ListParagraph"/>
        <w:numPr>
          <w:ilvl w:val="0"/>
          <w:numId w:val="18"/>
        </w:numPr>
        <w:rPr>
          <w:u w:val="single"/>
        </w:rPr>
      </w:pPr>
      <w:r w:rsidRPr="000B02C6">
        <w:rPr>
          <w:u w:val="single"/>
        </w:rPr>
        <w:t>Legislative Orders;</w:t>
      </w:r>
    </w:p>
    <w:p w14:paraId="31DC3F31" w14:textId="77777777" w:rsidR="00AD1F4D" w:rsidRPr="000B02C6" w:rsidRDefault="00AD1F4D" w:rsidP="00AD1F4D">
      <w:pPr>
        <w:rPr>
          <w:u w:val="single"/>
        </w:rPr>
      </w:pPr>
    </w:p>
    <w:p w14:paraId="4A11881A" w14:textId="5B913238" w:rsidR="00091D7D" w:rsidRPr="000B02C6" w:rsidRDefault="00091D7D" w:rsidP="00AD1F4D">
      <w:pPr>
        <w:pStyle w:val="ListParagraph"/>
        <w:numPr>
          <w:ilvl w:val="0"/>
          <w:numId w:val="18"/>
        </w:numPr>
        <w:rPr>
          <w:u w:val="single"/>
        </w:rPr>
      </w:pPr>
      <w:r w:rsidRPr="000B02C6">
        <w:rPr>
          <w:u w:val="single"/>
        </w:rPr>
        <w:t>Chief Justice Orders</w:t>
      </w:r>
      <w:r w:rsidR="008F6A78" w:rsidRPr="000B02C6">
        <w:rPr>
          <w:u w:val="single"/>
        </w:rPr>
        <w:t>;</w:t>
      </w:r>
    </w:p>
    <w:p w14:paraId="2F5B058E" w14:textId="77777777" w:rsidR="00091D7D" w:rsidRPr="000B02C6" w:rsidRDefault="00091D7D" w:rsidP="0060663C">
      <w:pPr>
        <w:pStyle w:val="ListParagraph"/>
        <w:rPr>
          <w:u w:val="single"/>
        </w:rPr>
      </w:pPr>
    </w:p>
    <w:p w14:paraId="69710E7E" w14:textId="2DE1CA10" w:rsidR="00AD1F4D" w:rsidRPr="000B02C6" w:rsidRDefault="000531DF" w:rsidP="00AD1F4D">
      <w:pPr>
        <w:pStyle w:val="ListParagraph"/>
        <w:numPr>
          <w:ilvl w:val="0"/>
          <w:numId w:val="18"/>
        </w:numPr>
        <w:rPr>
          <w:u w:val="single"/>
        </w:rPr>
      </w:pPr>
      <w:r w:rsidRPr="000B02C6">
        <w:rPr>
          <w:u w:val="single"/>
        </w:rPr>
        <w:t>Solicitor’s Opinions</w:t>
      </w:r>
      <w:r w:rsidR="00D2780C" w:rsidRPr="000B02C6">
        <w:rPr>
          <w:u w:val="single"/>
        </w:rPr>
        <w:t xml:space="preserve">; </w:t>
      </w:r>
    </w:p>
    <w:p w14:paraId="60074D58" w14:textId="77777777" w:rsidR="000531DF" w:rsidRPr="000B02C6" w:rsidRDefault="000531DF" w:rsidP="000531DF">
      <w:pPr>
        <w:rPr>
          <w:u w:val="single"/>
        </w:rPr>
      </w:pPr>
    </w:p>
    <w:p w14:paraId="1EE73A56" w14:textId="77777777" w:rsidR="000531DF" w:rsidRPr="000B02C6" w:rsidRDefault="000531DF" w:rsidP="000531DF">
      <w:pPr>
        <w:pStyle w:val="ListParagraph"/>
        <w:numPr>
          <w:ilvl w:val="0"/>
          <w:numId w:val="18"/>
        </w:numPr>
        <w:rPr>
          <w:u w:val="single"/>
        </w:rPr>
      </w:pPr>
      <w:r w:rsidRPr="000B02C6">
        <w:rPr>
          <w:u w:val="single"/>
        </w:rPr>
        <w:t>ordinances;</w:t>
      </w:r>
    </w:p>
    <w:p w14:paraId="27B5A858" w14:textId="77777777" w:rsidR="000531DF" w:rsidRPr="000B02C6" w:rsidRDefault="000531DF" w:rsidP="000531DF">
      <w:pPr>
        <w:rPr>
          <w:u w:val="single"/>
        </w:rPr>
      </w:pPr>
    </w:p>
    <w:p w14:paraId="059425E9" w14:textId="7B9F220D" w:rsidR="000531DF" w:rsidRPr="000B02C6" w:rsidRDefault="000531DF" w:rsidP="000531DF">
      <w:pPr>
        <w:pStyle w:val="ListParagraph"/>
        <w:numPr>
          <w:ilvl w:val="0"/>
          <w:numId w:val="18"/>
        </w:numPr>
        <w:rPr>
          <w:u w:val="single"/>
        </w:rPr>
      </w:pPr>
      <w:r w:rsidRPr="000B02C6">
        <w:rPr>
          <w:u w:val="single"/>
        </w:rPr>
        <w:t>resolutions; and</w:t>
      </w:r>
    </w:p>
    <w:p w14:paraId="3145F3DB" w14:textId="77777777" w:rsidR="00AD1F4D" w:rsidRPr="000B02C6" w:rsidRDefault="00AD1F4D" w:rsidP="00AD1F4D">
      <w:pPr>
        <w:rPr>
          <w:u w:val="single"/>
        </w:rPr>
      </w:pPr>
    </w:p>
    <w:p w14:paraId="63A8EA9A" w14:textId="77777777" w:rsidR="00AD1F4D" w:rsidRPr="000B02C6" w:rsidRDefault="00D2780C" w:rsidP="00AD1F4D">
      <w:pPr>
        <w:pStyle w:val="ListParagraph"/>
        <w:numPr>
          <w:ilvl w:val="0"/>
          <w:numId w:val="18"/>
        </w:numPr>
        <w:rPr>
          <w:u w:val="single"/>
        </w:rPr>
      </w:pPr>
      <w:r w:rsidRPr="000B02C6">
        <w:rPr>
          <w:u w:val="single"/>
        </w:rPr>
        <w:t>any new or revised department policy.</w:t>
      </w:r>
    </w:p>
    <w:p w14:paraId="7090172A" w14:textId="77777777" w:rsidR="009B1B3E" w:rsidRPr="000B02C6" w:rsidRDefault="009B1B3E" w:rsidP="00297CF5">
      <w:pPr>
        <w:rPr>
          <w:b/>
          <w:sz w:val="22"/>
          <w:u w:val="single"/>
        </w:rPr>
      </w:pPr>
    </w:p>
    <w:p w14:paraId="62D58F9B" w14:textId="77777777" w:rsidR="00855C03" w:rsidRPr="000B02C6" w:rsidRDefault="00855C03" w:rsidP="00297CF5">
      <w:pPr>
        <w:rPr>
          <w:b/>
          <w:sz w:val="22"/>
          <w:u w:val="single"/>
        </w:rPr>
      </w:pPr>
    </w:p>
    <w:p w14:paraId="35F31622" w14:textId="2835B0EE" w:rsidR="009B1B3E" w:rsidRPr="000B02C6" w:rsidRDefault="009B1B3E" w:rsidP="00297CF5">
      <w:pPr>
        <w:rPr>
          <w:b/>
          <w:u w:val="single"/>
        </w:rPr>
      </w:pPr>
      <w:r w:rsidRPr="000B02C6">
        <w:rPr>
          <w:b/>
          <w:u w:val="single"/>
        </w:rPr>
        <w:t xml:space="preserve">§ </w:t>
      </w:r>
      <w:r w:rsidR="000E5EAC" w:rsidRPr="000B02C6">
        <w:rPr>
          <w:b/>
          <w:u w:val="single"/>
        </w:rPr>
        <w:t>9</w:t>
      </w:r>
      <w:r w:rsidRPr="000B02C6">
        <w:rPr>
          <w:b/>
          <w:u w:val="single"/>
        </w:rPr>
        <w:t>.</w:t>
      </w:r>
      <w:r w:rsidR="004D3E01" w:rsidRPr="000B02C6">
        <w:rPr>
          <w:b/>
          <w:u w:val="single"/>
        </w:rPr>
        <w:t xml:space="preserve"> </w:t>
      </w:r>
      <w:r w:rsidR="0098334F" w:rsidRPr="000B02C6">
        <w:rPr>
          <w:b/>
          <w:u w:val="single"/>
        </w:rPr>
        <w:t xml:space="preserve">Laws </w:t>
      </w:r>
      <w:r w:rsidR="002F792A" w:rsidRPr="000B02C6">
        <w:rPr>
          <w:b/>
          <w:u w:val="single"/>
        </w:rPr>
        <w:t xml:space="preserve">and Rules </w:t>
      </w:r>
      <w:r w:rsidR="0098334F" w:rsidRPr="000B02C6">
        <w:rPr>
          <w:b/>
          <w:u w:val="single"/>
        </w:rPr>
        <w:t>of the Non-Removable Mille Lacs Band of Ojibwe</w:t>
      </w:r>
      <w:r w:rsidR="004D3E01" w:rsidRPr="000B02C6">
        <w:rPr>
          <w:b/>
          <w:u w:val="single"/>
        </w:rPr>
        <w:t>; Contents.</w:t>
      </w:r>
    </w:p>
    <w:p w14:paraId="49A4F49C" w14:textId="77777777" w:rsidR="004D3E01" w:rsidRPr="000B02C6" w:rsidRDefault="004D3E01" w:rsidP="00297CF5">
      <w:pPr>
        <w:rPr>
          <w:b/>
          <w:u w:val="single"/>
        </w:rPr>
      </w:pPr>
    </w:p>
    <w:p w14:paraId="5848F1D7" w14:textId="1A02F32D" w:rsidR="004D3E01" w:rsidRPr="000B02C6" w:rsidRDefault="004D3E01" w:rsidP="008A130A">
      <w:pPr>
        <w:pStyle w:val="ListParagraph"/>
        <w:numPr>
          <w:ilvl w:val="0"/>
          <w:numId w:val="8"/>
        </w:numPr>
        <w:rPr>
          <w:b/>
          <w:u w:val="single"/>
        </w:rPr>
      </w:pPr>
      <w:r w:rsidRPr="000B02C6">
        <w:rPr>
          <w:b/>
          <w:u w:val="single"/>
        </w:rPr>
        <w:t xml:space="preserve">Permanent required contents. </w:t>
      </w:r>
      <w:r w:rsidRPr="000B02C6">
        <w:rPr>
          <w:u w:val="single"/>
        </w:rPr>
        <w:t xml:space="preserve">The </w:t>
      </w:r>
      <w:r w:rsidR="00D15D5E" w:rsidRPr="000B02C6">
        <w:rPr>
          <w:u w:val="single"/>
        </w:rPr>
        <w:t>Revisor</w:t>
      </w:r>
      <w:r w:rsidR="00566A43" w:rsidRPr="000B02C6">
        <w:rPr>
          <w:u w:val="single"/>
        </w:rPr>
        <w:t>’s Office</w:t>
      </w:r>
      <w:r w:rsidRPr="000B02C6">
        <w:rPr>
          <w:u w:val="single"/>
        </w:rPr>
        <w:t xml:space="preserve"> shall publish editions of </w:t>
      </w:r>
      <w:r w:rsidR="003125B0" w:rsidRPr="000B02C6">
        <w:rPr>
          <w:u w:val="single"/>
        </w:rPr>
        <w:t xml:space="preserve">the </w:t>
      </w:r>
      <w:r w:rsidR="008638F9" w:rsidRPr="000B02C6">
        <w:rPr>
          <w:u w:val="single"/>
        </w:rPr>
        <w:t>Laws and Rules of the Non-Removable Mille Lacs Band of Ojibwe</w:t>
      </w:r>
      <w:r w:rsidRPr="000B02C6">
        <w:rPr>
          <w:u w:val="single"/>
        </w:rPr>
        <w:t xml:space="preserve">. </w:t>
      </w:r>
      <w:r w:rsidR="003125B0" w:rsidRPr="000B02C6">
        <w:rPr>
          <w:u w:val="single"/>
        </w:rPr>
        <w:t xml:space="preserve">The </w:t>
      </w:r>
      <w:r w:rsidR="008638F9" w:rsidRPr="000B02C6">
        <w:rPr>
          <w:u w:val="single"/>
        </w:rPr>
        <w:t>Laws and Rules of the Non-Removable Mille Lacs Band of Ojibwe</w:t>
      </w:r>
      <w:r w:rsidRPr="000B02C6">
        <w:rPr>
          <w:u w:val="single"/>
        </w:rPr>
        <w:t xml:space="preserve"> must contain the </w:t>
      </w:r>
      <w:r w:rsidR="00007747" w:rsidRPr="000B02C6">
        <w:rPr>
          <w:u w:val="single"/>
        </w:rPr>
        <w:t>applicable constitution,</w:t>
      </w:r>
      <w:r w:rsidRPr="000B02C6">
        <w:rPr>
          <w:u w:val="single"/>
        </w:rPr>
        <w:t xml:space="preserve"> all general and permanent statutes in force, rules of the Court, </w:t>
      </w:r>
      <w:r w:rsidR="00007747" w:rsidRPr="000B02C6">
        <w:rPr>
          <w:u w:val="single"/>
        </w:rPr>
        <w:t xml:space="preserve">and </w:t>
      </w:r>
      <w:r w:rsidRPr="000B02C6">
        <w:rPr>
          <w:u w:val="single"/>
        </w:rPr>
        <w:t xml:space="preserve">any other information the </w:t>
      </w:r>
      <w:r w:rsidR="00D15D5E" w:rsidRPr="000B02C6">
        <w:rPr>
          <w:u w:val="single"/>
        </w:rPr>
        <w:t>Revisor</w:t>
      </w:r>
      <w:r w:rsidRPr="000B02C6">
        <w:rPr>
          <w:u w:val="single"/>
        </w:rPr>
        <w:t xml:space="preserve"> considers desirable and practicable.</w:t>
      </w:r>
    </w:p>
    <w:p w14:paraId="0172B7E6" w14:textId="77777777" w:rsidR="004D3E01" w:rsidRPr="000B02C6" w:rsidRDefault="004D3E01" w:rsidP="004D3E01">
      <w:pPr>
        <w:pStyle w:val="ListParagraph"/>
        <w:rPr>
          <w:b/>
          <w:u w:val="single"/>
        </w:rPr>
      </w:pPr>
    </w:p>
    <w:p w14:paraId="2905B086" w14:textId="4CA133AB" w:rsidR="004D3E01" w:rsidRPr="000B02C6" w:rsidRDefault="004D3E01" w:rsidP="004D3E01">
      <w:pPr>
        <w:pStyle w:val="ListParagraph"/>
        <w:numPr>
          <w:ilvl w:val="0"/>
          <w:numId w:val="8"/>
        </w:numPr>
        <w:rPr>
          <w:b/>
          <w:u w:val="single"/>
        </w:rPr>
      </w:pPr>
      <w:r w:rsidRPr="000B02C6">
        <w:rPr>
          <w:b/>
          <w:u w:val="single"/>
        </w:rPr>
        <w:lastRenderedPageBreak/>
        <w:t>Headnotes.</w:t>
      </w:r>
      <w:r w:rsidR="00B43848" w:rsidRPr="000B02C6">
        <w:rPr>
          <w:b/>
          <w:u w:val="single"/>
        </w:rPr>
        <w:t xml:space="preserve"> </w:t>
      </w:r>
      <w:r w:rsidR="00B43848" w:rsidRPr="000B02C6">
        <w:rPr>
          <w:u w:val="single"/>
        </w:rPr>
        <w:t xml:space="preserve">The headnotes of the sections of any edition of the </w:t>
      </w:r>
      <w:r w:rsidR="008638F9" w:rsidRPr="000B02C6">
        <w:rPr>
          <w:u w:val="single"/>
        </w:rPr>
        <w:t>Laws and Rules of the Non-Removable Mille Lacs Band of Ojibwe</w:t>
      </w:r>
      <w:r w:rsidR="00B43848" w:rsidRPr="000B02C6">
        <w:rPr>
          <w:u w:val="single"/>
        </w:rPr>
        <w:t xml:space="preserve"> printed in boldface type are mere catchwords to indicate the contents of the section and are not any part of the statute.</w:t>
      </w:r>
    </w:p>
    <w:p w14:paraId="5A51C079" w14:textId="77777777" w:rsidR="00B43848" w:rsidRPr="000B02C6" w:rsidRDefault="00B43848" w:rsidP="00B43848">
      <w:pPr>
        <w:pStyle w:val="ListParagraph"/>
        <w:rPr>
          <w:b/>
          <w:u w:val="single"/>
        </w:rPr>
      </w:pPr>
    </w:p>
    <w:p w14:paraId="0D51C55A" w14:textId="79CDED5A" w:rsidR="00B43848" w:rsidRPr="000B02C6" w:rsidRDefault="00B43848" w:rsidP="004D3E01">
      <w:pPr>
        <w:pStyle w:val="ListParagraph"/>
        <w:numPr>
          <w:ilvl w:val="0"/>
          <w:numId w:val="8"/>
        </w:numPr>
        <w:rPr>
          <w:u w:val="single"/>
        </w:rPr>
      </w:pPr>
      <w:r w:rsidRPr="000B02C6">
        <w:rPr>
          <w:b/>
          <w:u w:val="single"/>
        </w:rPr>
        <w:t xml:space="preserve">New laws incorporated. </w:t>
      </w:r>
      <w:r w:rsidR="00007747" w:rsidRPr="000B02C6">
        <w:rPr>
          <w:u w:val="single"/>
        </w:rPr>
        <w:t xml:space="preserve">No later than May 1 of each year, the </w:t>
      </w:r>
      <w:r w:rsidR="00D15D5E" w:rsidRPr="000B02C6">
        <w:rPr>
          <w:u w:val="single"/>
        </w:rPr>
        <w:t>Revisor</w:t>
      </w:r>
      <w:r w:rsidR="00007747" w:rsidRPr="000B02C6">
        <w:rPr>
          <w:u w:val="single"/>
        </w:rPr>
        <w:t xml:space="preserve"> shall </w:t>
      </w:r>
      <w:r w:rsidRPr="000B02C6">
        <w:rPr>
          <w:u w:val="single"/>
        </w:rPr>
        <w:t xml:space="preserve">incorporate into the text of </w:t>
      </w:r>
      <w:r w:rsidR="00C11D7F" w:rsidRPr="000B02C6">
        <w:rPr>
          <w:u w:val="single"/>
        </w:rPr>
        <w:t xml:space="preserve">the </w:t>
      </w:r>
      <w:r w:rsidR="008638F9" w:rsidRPr="000B02C6">
        <w:rPr>
          <w:u w:val="single"/>
        </w:rPr>
        <w:t>Laws and Rules of the Non-Removable Mille Lacs Band of Ojibwe</w:t>
      </w:r>
      <w:r w:rsidRPr="000B02C6">
        <w:rPr>
          <w:u w:val="single"/>
        </w:rPr>
        <w:t xml:space="preserve"> the permanent general laws enacted</w:t>
      </w:r>
      <w:r w:rsidR="00007747" w:rsidRPr="000B02C6">
        <w:rPr>
          <w:u w:val="single"/>
        </w:rPr>
        <w:t>,</w:t>
      </w:r>
      <w:r w:rsidRPr="000B02C6">
        <w:rPr>
          <w:u w:val="single"/>
        </w:rPr>
        <w:t xml:space="preserve"> with amendments made to the statutes</w:t>
      </w:r>
      <w:r w:rsidR="00007747" w:rsidRPr="000B02C6">
        <w:rPr>
          <w:u w:val="single"/>
        </w:rPr>
        <w:t xml:space="preserve">, during the previous </w:t>
      </w:r>
      <w:r w:rsidR="000531DF" w:rsidRPr="000B02C6">
        <w:rPr>
          <w:u w:val="single"/>
        </w:rPr>
        <w:t>two legislative sessions</w:t>
      </w:r>
      <w:r w:rsidR="00007747" w:rsidRPr="000B02C6">
        <w:rPr>
          <w:u w:val="single"/>
        </w:rPr>
        <w:t>.</w:t>
      </w:r>
      <w:r w:rsidRPr="000B02C6">
        <w:rPr>
          <w:u w:val="single"/>
        </w:rPr>
        <w:t xml:space="preserve"> </w:t>
      </w:r>
      <w:r w:rsidR="00ED2A04" w:rsidRPr="000B02C6">
        <w:rPr>
          <w:u w:val="single"/>
        </w:rPr>
        <w:t xml:space="preserve">The </w:t>
      </w:r>
      <w:r w:rsidR="00D15D5E" w:rsidRPr="000B02C6">
        <w:rPr>
          <w:u w:val="single"/>
        </w:rPr>
        <w:t>Revisor</w:t>
      </w:r>
      <w:r w:rsidR="00ED2A04" w:rsidRPr="000B02C6">
        <w:rPr>
          <w:u w:val="single"/>
        </w:rPr>
        <w:t xml:space="preserve"> shall also omit any sections expressly repealed. The </w:t>
      </w:r>
      <w:r w:rsidR="00D15D5E" w:rsidRPr="000B02C6">
        <w:rPr>
          <w:u w:val="single"/>
        </w:rPr>
        <w:t>Revisor</w:t>
      </w:r>
      <w:r w:rsidR="00ED2A04" w:rsidRPr="000B02C6">
        <w:rPr>
          <w:u w:val="single"/>
        </w:rPr>
        <w:t xml:space="preserve"> shall assign appropriate chapter and section numbers to these laws and shall arrange them in proper order. After each section the </w:t>
      </w:r>
      <w:r w:rsidR="00D15D5E" w:rsidRPr="000B02C6">
        <w:rPr>
          <w:u w:val="single"/>
        </w:rPr>
        <w:t>Revisor</w:t>
      </w:r>
      <w:r w:rsidR="00ED2A04" w:rsidRPr="000B02C6">
        <w:rPr>
          <w:u w:val="single"/>
        </w:rPr>
        <w:t xml:space="preserve"> shall place a source note indicating the chapter and section of the </w:t>
      </w:r>
      <w:r w:rsidR="00007747" w:rsidRPr="000B02C6">
        <w:rPr>
          <w:u w:val="single"/>
        </w:rPr>
        <w:t>ordinances</w:t>
      </w:r>
      <w:r w:rsidR="000531DF" w:rsidRPr="000B02C6">
        <w:rPr>
          <w:u w:val="single"/>
        </w:rPr>
        <w:t xml:space="preserve"> or acts</w:t>
      </w:r>
      <w:r w:rsidR="00ED2A04" w:rsidRPr="000B02C6">
        <w:rPr>
          <w:u w:val="single"/>
        </w:rPr>
        <w:t xml:space="preserve"> from which the section was derived</w:t>
      </w:r>
      <w:r w:rsidR="00091D7D" w:rsidRPr="000B02C6">
        <w:rPr>
          <w:u w:val="single"/>
        </w:rPr>
        <w:t>, in addition to explanatory historical and statutory notes</w:t>
      </w:r>
      <w:r w:rsidR="00ED2A04" w:rsidRPr="000B02C6">
        <w:rPr>
          <w:u w:val="single"/>
        </w:rPr>
        <w:t>.</w:t>
      </w:r>
    </w:p>
    <w:p w14:paraId="150CD255" w14:textId="77777777" w:rsidR="00B43848" w:rsidRPr="000B02C6" w:rsidRDefault="00B43848" w:rsidP="00B43848">
      <w:pPr>
        <w:pStyle w:val="ListParagraph"/>
        <w:rPr>
          <w:u w:val="single"/>
        </w:rPr>
      </w:pPr>
    </w:p>
    <w:p w14:paraId="27EDC90B" w14:textId="0761C828" w:rsidR="00B43848" w:rsidRPr="000B02C6" w:rsidRDefault="00ED2A04" w:rsidP="004D3E01">
      <w:pPr>
        <w:pStyle w:val="ListParagraph"/>
        <w:numPr>
          <w:ilvl w:val="0"/>
          <w:numId w:val="8"/>
        </w:numPr>
        <w:rPr>
          <w:u w:val="single"/>
        </w:rPr>
      </w:pPr>
      <w:r w:rsidRPr="000B02C6">
        <w:rPr>
          <w:b/>
          <w:u w:val="single"/>
        </w:rPr>
        <w:t>Form</w:t>
      </w:r>
      <w:r w:rsidR="00C11D7F" w:rsidRPr="000B02C6">
        <w:rPr>
          <w:b/>
          <w:u w:val="single"/>
        </w:rPr>
        <w:t xml:space="preserve"> and</w:t>
      </w:r>
      <w:r w:rsidRPr="000B02C6">
        <w:rPr>
          <w:b/>
          <w:u w:val="single"/>
        </w:rPr>
        <w:t xml:space="preserve"> style changes. </w:t>
      </w:r>
      <w:r w:rsidR="00B43848" w:rsidRPr="000B02C6">
        <w:rPr>
          <w:u w:val="single"/>
        </w:rPr>
        <w:t xml:space="preserve">The form and style of </w:t>
      </w:r>
      <w:r w:rsidR="00C11D7F" w:rsidRPr="000B02C6">
        <w:rPr>
          <w:u w:val="single"/>
        </w:rPr>
        <w:t xml:space="preserve">the </w:t>
      </w:r>
      <w:r w:rsidR="008638F9" w:rsidRPr="000B02C6">
        <w:rPr>
          <w:u w:val="single"/>
        </w:rPr>
        <w:t>Laws and Rules of the Non-Removable Mille Lacs Band of Ojibwe</w:t>
      </w:r>
      <w:r w:rsidR="00B43848" w:rsidRPr="000B02C6">
        <w:rPr>
          <w:u w:val="single"/>
        </w:rPr>
        <w:t xml:space="preserve"> may be changed as necessary to improve its quality and to permit the use of electronic data processing equipment, computer compatible media, and other related equipment in connection with its publication. </w:t>
      </w:r>
    </w:p>
    <w:p w14:paraId="1C7188EA" w14:textId="77777777" w:rsidR="009B1B3E" w:rsidRPr="000B02C6" w:rsidRDefault="009B1B3E" w:rsidP="00297CF5">
      <w:pPr>
        <w:rPr>
          <w:b/>
          <w:sz w:val="22"/>
          <w:u w:val="single"/>
        </w:rPr>
      </w:pPr>
    </w:p>
    <w:p w14:paraId="4A9E498E" w14:textId="77777777" w:rsidR="009B1B3E" w:rsidRPr="000B02C6" w:rsidRDefault="009B1B3E" w:rsidP="00297CF5">
      <w:pPr>
        <w:rPr>
          <w:b/>
          <w:sz w:val="22"/>
          <w:u w:val="single"/>
        </w:rPr>
      </w:pPr>
    </w:p>
    <w:p w14:paraId="3578B08B" w14:textId="1C8D0B8B" w:rsidR="009B1B3E" w:rsidRPr="000B02C6" w:rsidRDefault="009B1B3E" w:rsidP="00297CF5">
      <w:pPr>
        <w:rPr>
          <w:b/>
          <w:u w:val="single"/>
        </w:rPr>
      </w:pPr>
      <w:r w:rsidRPr="000B02C6">
        <w:rPr>
          <w:b/>
          <w:u w:val="single"/>
        </w:rPr>
        <w:t>§</w:t>
      </w:r>
      <w:r w:rsidR="00BA788C" w:rsidRPr="000B02C6">
        <w:rPr>
          <w:b/>
          <w:u w:val="single"/>
        </w:rPr>
        <w:t xml:space="preserve"> 1</w:t>
      </w:r>
      <w:r w:rsidR="000E5EAC" w:rsidRPr="000B02C6">
        <w:rPr>
          <w:b/>
          <w:u w:val="single"/>
        </w:rPr>
        <w:t>0</w:t>
      </w:r>
      <w:r w:rsidRPr="000B02C6">
        <w:rPr>
          <w:b/>
          <w:u w:val="single"/>
        </w:rPr>
        <w:t>.</w:t>
      </w:r>
      <w:r w:rsidR="00ED2A04" w:rsidRPr="000B02C6">
        <w:rPr>
          <w:b/>
          <w:u w:val="single"/>
        </w:rPr>
        <w:t xml:space="preserve"> </w:t>
      </w:r>
      <w:r w:rsidR="0098334F" w:rsidRPr="000B02C6">
        <w:rPr>
          <w:b/>
          <w:u w:val="single"/>
        </w:rPr>
        <w:t xml:space="preserve">Laws </w:t>
      </w:r>
      <w:r w:rsidR="008638F9" w:rsidRPr="000B02C6">
        <w:rPr>
          <w:b/>
          <w:u w:val="single"/>
        </w:rPr>
        <w:t xml:space="preserve">and Rules </w:t>
      </w:r>
      <w:r w:rsidR="0098334F" w:rsidRPr="000B02C6">
        <w:rPr>
          <w:b/>
          <w:u w:val="single"/>
        </w:rPr>
        <w:t>of the Non-Removable Mille Lacs Band of Ojibwe</w:t>
      </w:r>
      <w:r w:rsidR="00ED2A04" w:rsidRPr="000B02C6">
        <w:rPr>
          <w:b/>
          <w:u w:val="single"/>
        </w:rPr>
        <w:t>; Supplement</w:t>
      </w:r>
      <w:r w:rsidR="000531DF" w:rsidRPr="000B02C6">
        <w:rPr>
          <w:b/>
          <w:u w:val="single"/>
        </w:rPr>
        <w:t>s.</w:t>
      </w:r>
    </w:p>
    <w:p w14:paraId="721983CF" w14:textId="77777777" w:rsidR="00ED2A04" w:rsidRPr="000B02C6" w:rsidRDefault="00ED2A04" w:rsidP="00297CF5">
      <w:pPr>
        <w:rPr>
          <w:b/>
          <w:u w:val="single"/>
        </w:rPr>
      </w:pPr>
    </w:p>
    <w:p w14:paraId="57E288B2" w14:textId="1F91E543" w:rsidR="00ED2A04" w:rsidRPr="000B02C6" w:rsidRDefault="00ED2A04" w:rsidP="00297CF5">
      <w:pPr>
        <w:rPr>
          <w:u w:val="single"/>
        </w:rPr>
      </w:pPr>
      <w:r w:rsidRPr="000B02C6">
        <w:rPr>
          <w:u w:val="single"/>
        </w:rPr>
        <w:t xml:space="preserve">If the </w:t>
      </w:r>
      <w:r w:rsidR="00D15D5E" w:rsidRPr="000B02C6">
        <w:rPr>
          <w:u w:val="single"/>
        </w:rPr>
        <w:t>Revisor</w:t>
      </w:r>
      <w:r w:rsidR="00566A43" w:rsidRPr="000B02C6">
        <w:rPr>
          <w:u w:val="single"/>
        </w:rPr>
        <w:t>’s Office</w:t>
      </w:r>
      <w:r w:rsidRPr="000B02C6">
        <w:rPr>
          <w:u w:val="single"/>
        </w:rPr>
        <w:t xml:space="preserve"> does not publish an edition of </w:t>
      </w:r>
      <w:r w:rsidR="00652F2D" w:rsidRPr="000B02C6">
        <w:rPr>
          <w:u w:val="single"/>
        </w:rPr>
        <w:t xml:space="preserve">the </w:t>
      </w:r>
      <w:r w:rsidR="008638F9" w:rsidRPr="000B02C6">
        <w:rPr>
          <w:u w:val="single"/>
        </w:rPr>
        <w:t>Laws and Rules of the Non-Removable Mille Lacs Band of Ojibwe</w:t>
      </w:r>
      <w:r w:rsidRPr="000B02C6">
        <w:rPr>
          <w:u w:val="single"/>
        </w:rPr>
        <w:t xml:space="preserve"> in a given year, it may publish a supplement to </w:t>
      </w:r>
      <w:r w:rsidR="00652F2D" w:rsidRPr="000B02C6">
        <w:rPr>
          <w:u w:val="single"/>
        </w:rPr>
        <w:t xml:space="preserve">the </w:t>
      </w:r>
      <w:r w:rsidR="008638F9" w:rsidRPr="000B02C6">
        <w:rPr>
          <w:u w:val="single"/>
        </w:rPr>
        <w:t>Laws and Rules of the Non-Removable Mille Lacs Band of Ojibwe</w:t>
      </w:r>
      <w:r w:rsidRPr="000B02C6">
        <w:rPr>
          <w:u w:val="single"/>
        </w:rPr>
        <w:t>. The supplement must be identified by the year of publication and to the extent possible must other</w:t>
      </w:r>
      <w:r w:rsidR="00C11D7F" w:rsidRPr="000B02C6">
        <w:rPr>
          <w:u w:val="single"/>
        </w:rPr>
        <w:t>wise</w:t>
      </w:r>
      <w:r w:rsidRPr="000B02C6">
        <w:rPr>
          <w:u w:val="single"/>
        </w:rPr>
        <w:t xml:space="preserve"> comply with § </w:t>
      </w:r>
      <w:r w:rsidR="000E5EAC" w:rsidRPr="000B02C6">
        <w:rPr>
          <w:u w:val="single"/>
        </w:rPr>
        <w:t>9</w:t>
      </w:r>
      <w:r w:rsidR="00AF499A">
        <w:rPr>
          <w:u w:val="single"/>
        </w:rPr>
        <w:t xml:space="preserve"> of this Title</w:t>
      </w:r>
      <w:r w:rsidRPr="000B02C6">
        <w:rPr>
          <w:u w:val="single"/>
        </w:rPr>
        <w:t>.</w:t>
      </w:r>
      <w:r w:rsidR="00D04A35" w:rsidRPr="000B02C6">
        <w:rPr>
          <w:u w:val="single"/>
        </w:rPr>
        <w:t xml:space="preserve"> </w:t>
      </w:r>
      <w:r w:rsidR="000531DF" w:rsidRPr="000B02C6">
        <w:rPr>
          <w:u w:val="single"/>
        </w:rPr>
        <w:t xml:space="preserve">The Revisor’s Office </w:t>
      </w:r>
      <w:r w:rsidR="00D04A35" w:rsidRPr="000B02C6">
        <w:rPr>
          <w:u w:val="single"/>
        </w:rPr>
        <w:t xml:space="preserve">may not use supplements for more than eight consecutive legislative sessions without also publishing an edition of the </w:t>
      </w:r>
      <w:r w:rsidR="008638F9" w:rsidRPr="000B02C6">
        <w:rPr>
          <w:u w:val="single"/>
        </w:rPr>
        <w:t>Laws and Rules of the Non-Removable Mille Lacs Band of Ojibwe</w:t>
      </w:r>
      <w:r w:rsidR="00D04A35" w:rsidRPr="000B02C6">
        <w:rPr>
          <w:u w:val="single"/>
        </w:rPr>
        <w:t xml:space="preserve"> in accordance with § 9</w:t>
      </w:r>
      <w:r w:rsidR="00AF499A">
        <w:rPr>
          <w:u w:val="single"/>
        </w:rPr>
        <w:t xml:space="preserve"> of this Title</w:t>
      </w:r>
      <w:r w:rsidR="00D04A35" w:rsidRPr="000B02C6">
        <w:rPr>
          <w:u w:val="single"/>
        </w:rPr>
        <w:t>.</w:t>
      </w:r>
    </w:p>
    <w:p w14:paraId="38F5A7F8" w14:textId="77777777" w:rsidR="004D3E01" w:rsidRPr="000B02C6" w:rsidRDefault="004D3E01" w:rsidP="00297CF5">
      <w:pPr>
        <w:rPr>
          <w:b/>
          <w:u w:val="single"/>
        </w:rPr>
      </w:pPr>
    </w:p>
    <w:p w14:paraId="433995AF" w14:textId="77777777" w:rsidR="004D3E01" w:rsidRPr="000B02C6" w:rsidRDefault="004D3E01" w:rsidP="00297CF5">
      <w:pPr>
        <w:rPr>
          <w:b/>
          <w:u w:val="single"/>
        </w:rPr>
      </w:pPr>
    </w:p>
    <w:p w14:paraId="13302415" w14:textId="23334FC0" w:rsidR="009B1B3E" w:rsidRPr="000B02C6" w:rsidRDefault="009B1B3E" w:rsidP="00297CF5">
      <w:pPr>
        <w:rPr>
          <w:b/>
          <w:u w:val="single"/>
        </w:rPr>
      </w:pPr>
      <w:r w:rsidRPr="000B02C6">
        <w:rPr>
          <w:b/>
          <w:u w:val="single"/>
        </w:rPr>
        <w:t>§ 1</w:t>
      </w:r>
      <w:r w:rsidR="000E5EAC" w:rsidRPr="000B02C6">
        <w:rPr>
          <w:b/>
          <w:u w:val="single"/>
        </w:rPr>
        <w:t>1</w:t>
      </w:r>
      <w:r w:rsidRPr="000B02C6">
        <w:rPr>
          <w:b/>
          <w:u w:val="single"/>
        </w:rPr>
        <w:t>.</w:t>
      </w:r>
      <w:r w:rsidR="00ED2A04" w:rsidRPr="000B02C6">
        <w:rPr>
          <w:b/>
          <w:u w:val="single"/>
        </w:rPr>
        <w:t xml:space="preserve"> Publication Powers.</w:t>
      </w:r>
    </w:p>
    <w:p w14:paraId="38E4F460" w14:textId="77777777" w:rsidR="00ED2A04" w:rsidRPr="000B02C6" w:rsidRDefault="00ED2A04" w:rsidP="00297CF5">
      <w:pPr>
        <w:rPr>
          <w:b/>
          <w:u w:val="single"/>
        </w:rPr>
      </w:pPr>
    </w:p>
    <w:p w14:paraId="427FC9F0" w14:textId="005AA796" w:rsidR="00ED2A04" w:rsidRPr="000B02C6" w:rsidRDefault="00ED2A04" w:rsidP="00ED2A04">
      <w:pPr>
        <w:pStyle w:val="ListParagraph"/>
        <w:numPr>
          <w:ilvl w:val="0"/>
          <w:numId w:val="9"/>
        </w:numPr>
        <w:rPr>
          <w:b/>
          <w:u w:val="single"/>
        </w:rPr>
      </w:pPr>
      <w:r w:rsidRPr="000B02C6">
        <w:rPr>
          <w:b/>
          <w:u w:val="single"/>
        </w:rPr>
        <w:t xml:space="preserve">Editorial powers for statutes. </w:t>
      </w:r>
      <w:r w:rsidRPr="000B02C6">
        <w:rPr>
          <w:u w:val="single"/>
        </w:rPr>
        <w:t xml:space="preserve">The </w:t>
      </w:r>
      <w:r w:rsidR="00D15D5E" w:rsidRPr="000B02C6">
        <w:rPr>
          <w:u w:val="single"/>
        </w:rPr>
        <w:t>Revisor</w:t>
      </w:r>
      <w:r w:rsidR="00566A43" w:rsidRPr="000B02C6">
        <w:rPr>
          <w:u w:val="single"/>
        </w:rPr>
        <w:t>’s Office</w:t>
      </w:r>
      <w:r w:rsidRPr="000B02C6">
        <w:rPr>
          <w:u w:val="single"/>
        </w:rPr>
        <w:t xml:space="preserve">, in preparing </w:t>
      </w:r>
      <w:r w:rsidR="0077030A" w:rsidRPr="000B02C6">
        <w:rPr>
          <w:u w:val="single"/>
        </w:rPr>
        <w:t xml:space="preserve">a </w:t>
      </w:r>
      <w:r w:rsidRPr="000B02C6">
        <w:rPr>
          <w:u w:val="single"/>
        </w:rPr>
        <w:t>printer’s copy for editions of statutes, may not alter the sense, meaning, or effect of a</w:t>
      </w:r>
      <w:r w:rsidR="0077030A" w:rsidRPr="000B02C6">
        <w:rPr>
          <w:u w:val="single"/>
        </w:rPr>
        <w:t>n</w:t>
      </w:r>
      <w:r w:rsidRPr="000B02C6">
        <w:rPr>
          <w:u w:val="single"/>
        </w:rPr>
        <w:t>y legislative act, but may:</w:t>
      </w:r>
    </w:p>
    <w:p w14:paraId="3B72C578" w14:textId="77777777" w:rsidR="00855C03" w:rsidRPr="000B02C6" w:rsidRDefault="00855C03" w:rsidP="00855C03">
      <w:pPr>
        <w:pStyle w:val="ListParagraph"/>
        <w:spacing w:line="240" w:lineRule="auto"/>
        <w:ind w:left="1080"/>
        <w:rPr>
          <w:b/>
          <w:u w:val="single"/>
        </w:rPr>
      </w:pPr>
    </w:p>
    <w:p w14:paraId="3D0E58CC" w14:textId="2C837F08" w:rsidR="00ED2A04" w:rsidRPr="000B02C6" w:rsidRDefault="00ED2A04" w:rsidP="00855C03">
      <w:pPr>
        <w:pStyle w:val="ListParagraph"/>
        <w:numPr>
          <w:ilvl w:val="1"/>
          <w:numId w:val="9"/>
        </w:numPr>
        <w:spacing w:line="240" w:lineRule="auto"/>
        <w:rPr>
          <w:b/>
          <w:u w:val="single"/>
        </w:rPr>
      </w:pPr>
      <w:r w:rsidRPr="000B02C6">
        <w:rPr>
          <w:u w:val="single"/>
        </w:rPr>
        <w:t xml:space="preserve">renumber section or </w:t>
      </w:r>
      <w:r w:rsidR="00961567" w:rsidRPr="000B02C6">
        <w:rPr>
          <w:u w:val="single"/>
        </w:rPr>
        <w:t>subsection</w:t>
      </w:r>
      <w:r w:rsidRPr="000B02C6">
        <w:rPr>
          <w:u w:val="single"/>
        </w:rPr>
        <w:t>s and parts of section</w:t>
      </w:r>
      <w:r w:rsidR="0077030A" w:rsidRPr="000B02C6">
        <w:rPr>
          <w:u w:val="single"/>
        </w:rPr>
        <w:t>s</w:t>
      </w:r>
      <w:r w:rsidRPr="000B02C6">
        <w:rPr>
          <w:u w:val="single"/>
        </w:rPr>
        <w:t xml:space="preserve"> or </w:t>
      </w:r>
      <w:r w:rsidR="00961567" w:rsidRPr="000B02C6">
        <w:rPr>
          <w:u w:val="single"/>
        </w:rPr>
        <w:t>subsection</w:t>
      </w:r>
      <w:r w:rsidRPr="000B02C6">
        <w:rPr>
          <w:u w:val="single"/>
        </w:rPr>
        <w:t>s;</w:t>
      </w:r>
    </w:p>
    <w:p w14:paraId="6A715988" w14:textId="77777777" w:rsidR="00855C03" w:rsidRPr="000B02C6" w:rsidRDefault="00855C03" w:rsidP="00855C03">
      <w:pPr>
        <w:pStyle w:val="ListParagraph"/>
        <w:spacing w:line="240" w:lineRule="auto"/>
        <w:ind w:left="1800"/>
        <w:rPr>
          <w:b/>
          <w:u w:val="single"/>
        </w:rPr>
      </w:pPr>
    </w:p>
    <w:p w14:paraId="1984A4EE" w14:textId="77777777" w:rsidR="00ED2A04" w:rsidRPr="000B02C6" w:rsidRDefault="00ED2A04" w:rsidP="00855C03">
      <w:pPr>
        <w:pStyle w:val="ListParagraph"/>
        <w:numPr>
          <w:ilvl w:val="1"/>
          <w:numId w:val="9"/>
        </w:numPr>
        <w:spacing w:line="240" w:lineRule="auto"/>
        <w:rPr>
          <w:b/>
          <w:u w:val="single"/>
        </w:rPr>
      </w:pPr>
      <w:r w:rsidRPr="000B02C6">
        <w:rPr>
          <w:u w:val="single"/>
        </w:rPr>
        <w:t>change the wording of headnotes;</w:t>
      </w:r>
    </w:p>
    <w:p w14:paraId="10B7EEDE" w14:textId="77777777" w:rsidR="00855C03" w:rsidRPr="000B02C6" w:rsidRDefault="00855C03" w:rsidP="00855C03">
      <w:pPr>
        <w:spacing w:line="240" w:lineRule="auto"/>
        <w:rPr>
          <w:b/>
          <w:u w:val="single"/>
        </w:rPr>
      </w:pPr>
    </w:p>
    <w:p w14:paraId="7B537B29" w14:textId="4D838A44" w:rsidR="00ED2A04" w:rsidRPr="000B02C6" w:rsidRDefault="00ED2A04" w:rsidP="00855C03">
      <w:pPr>
        <w:pStyle w:val="ListParagraph"/>
        <w:numPr>
          <w:ilvl w:val="1"/>
          <w:numId w:val="9"/>
        </w:numPr>
        <w:spacing w:line="240" w:lineRule="auto"/>
        <w:rPr>
          <w:u w:val="single"/>
        </w:rPr>
      </w:pPr>
      <w:r w:rsidRPr="000B02C6">
        <w:rPr>
          <w:u w:val="single"/>
        </w:rPr>
        <w:t xml:space="preserve">rearrange sections or </w:t>
      </w:r>
      <w:r w:rsidR="00961567" w:rsidRPr="000B02C6">
        <w:rPr>
          <w:u w:val="single"/>
        </w:rPr>
        <w:t>subsection</w:t>
      </w:r>
      <w:r w:rsidRPr="000B02C6">
        <w:rPr>
          <w:u w:val="single"/>
        </w:rPr>
        <w:t>s;</w:t>
      </w:r>
    </w:p>
    <w:p w14:paraId="4CA8BCCB" w14:textId="77777777" w:rsidR="00855C03" w:rsidRPr="000B02C6" w:rsidRDefault="00855C03" w:rsidP="00855C03">
      <w:pPr>
        <w:spacing w:line="240" w:lineRule="auto"/>
        <w:rPr>
          <w:u w:val="single"/>
        </w:rPr>
      </w:pPr>
    </w:p>
    <w:p w14:paraId="005F9CFA" w14:textId="7B66E151" w:rsidR="00ED2A04" w:rsidRPr="000B02C6" w:rsidRDefault="00ED2A04" w:rsidP="00855C03">
      <w:pPr>
        <w:pStyle w:val="ListParagraph"/>
        <w:numPr>
          <w:ilvl w:val="1"/>
          <w:numId w:val="9"/>
        </w:numPr>
        <w:spacing w:line="240" w:lineRule="auto"/>
        <w:rPr>
          <w:u w:val="single"/>
        </w:rPr>
      </w:pPr>
      <w:r w:rsidRPr="000B02C6">
        <w:rPr>
          <w:u w:val="single"/>
        </w:rPr>
        <w:lastRenderedPageBreak/>
        <w:t xml:space="preserve">combine sections or </w:t>
      </w:r>
      <w:r w:rsidR="00961567" w:rsidRPr="000B02C6">
        <w:rPr>
          <w:u w:val="single"/>
        </w:rPr>
        <w:t>subsection</w:t>
      </w:r>
      <w:r w:rsidRPr="000B02C6">
        <w:rPr>
          <w:u w:val="single"/>
        </w:rPr>
        <w:t xml:space="preserve">s into other sections or other </w:t>
      </w:r>
      <w:r w:rsidR="00961567" w:rsidRPr="000B02C6">
        <w:rPr>
          <w:u w:val="single"/>
        </w:rPr>
        <w:t>subsection</w:t>
      </w:r>
      <w:r w:rsidRPr="000B02C6">
        <w:rPr>
          <w:u w:val="single"/>
        </w:rPr>
        <w:t>s, or both;</w:t>
      </w:r>
    </w:p>
    <w:p w14:paraId="6F15E581" w14:textId="77777777" w:rsidR="00855C03" w:rsidRPr="000B02C6" w:rsidRDefault="00855C03" w:rsidP="00855C03">
      <w:pPr>
        <w:spacing w:line="240" w:lineRule="auto"/>
        <w:rPr>
          <w:u w:val="single"/>
        </w:rPr>
      </w:pPr>
    </w:p>
    <w:p w14:paraId="36127908" w14:textId="60F58F18" w:rsidR="00ED2A04" w:rsidRPr="000B02C6" w:rsidRDefault="00ED2A04" w:rsidP="00855C03">
      <w:pPr>
        <w:pStyle w:val="ListParagraph"/>
        <w:numPr>
          <w:ilvl w:val="1"/>
          <w:numId w:val="9"/>
        </w:numPr>
        <w:spacing w:line="240" w:lineRule="auto"/>
        <w:rPr>
          <w:u w:val="single"/>
        </w:rPr>
      </w:pPr>
      <w:r w:rsidRPr="000B02C6">
        <w:rPr>
          <w:u w:val="single"/>
        </w:rPr>
        <w:t xml:space="preserve">divide sections or </w:t>
      </w:r>
      <w:r w:rsidR="00961567" w:rsidRPr="000B02C6">
        <w:rPr>
          <w:u w:val="single"/>
        </w:rPr>
        <w:t>subsection</w:t>
      </w:r>
      <w:r w:rsidRPr="000B02C6">
        <w:rPr>
          <w:u w:val="single"/>
        </w:rPr>
        <w:t>s in</w:t>
      </w:r>
      <w:r w:rsidR="00B50581" w:rsidRPr="000B02C6">
        <w:rPr>
          <w:u w:val="single"/>
        </w:rPr>
        <w:t>to</w:t>
      </w:r>
      <w:r w:rsidRPr="000B02C6">
        <w:rPr>
          <w:u w:val="single"/>
        </w:rPr>
        <w:t xml:space="preserve"> other sections or </w:t>
      </w:r>
      <w:r w:rsidR="00961567" w:rsidRPr="000B02C6">
        <w:rPr>
          <w:u w:val="single"/>
        </w:rPr>
        <w:t>subsection</w:t>
      </w:r>
      <w:r w:rsidRPr="000B02C6">
        <w:rPr>
          <w:u w:val="single"/>
        </w:rPr>
        <w:t xml:space="preserve">s so as to give to distinct subject matters a section or </w:t>
      </w:r>
      <w:r w:rsidR="00961567" w:rsidRPr="000B02C6">
        <w:rPr>
          <w:u w:val="single"/>
        </w:rPr>
        <w:t>subsection</w:t>
      </w:r>
      <w:r w:rsidRPr="000B02C6">
        <w:rPr>
          <w:u w:val="single"/>
        </w:rPr>
        <w:t xml:space="preserve"> number;</w:t>
      </w:r>
    </w:p>
    <w:p w14:paraId="7DB9F0CF" w14:textId="77777777" w:rsidR="00855C03" w:rsidRPr="000B02C6" w:rsidRDefault="00855C03" w:rsidP="00855C03">
      <w:pPr>
        <w:spacing w:line="240" w:lineRule="auto"/>
        <w:rPr>
          <w:u w:val="single"/>
        </w:rPr>
      </w:pPr>
    </w:p>
    <w:p w14:paraId="61582B49" w14:textId="0119A614" w:rsidR="00ED2A04" w:rsidRPr="000B02C6" w:rsidRDefault="00B50581" w:rsidP="00855C03">
      <w:pPr>
        <w:pStyle w:val="ListParagraph"/>
        <w:numPr>
          <w:ilvl w:val="1"/>
          <w:numId w:val="9"/>
        </w:numPr>
        <w:spacing w:line="240" w:lineRule="auto"/>
        <w:rPr>
          <w:u w:val="single"/>
        </w:rPr>
      </w:pPr>
      <w:r w:rsidRPr="000B02C6">
        <w:rPr>
          <w:u w:val="single"/>
        </w:rPr>
        <w:t xml:space="preserve">substitute the proper section, chapter, or </w:t>
      </w:r>
      <w:r w:rsidR="00961567" w:rsidRPr="000B02C6">
        <w:rPr>
          <w:u w:val="single"/>
        </w:rPr>
        <w:t>subsection</w:t>
      </w:r>
      <w:r w:rsidRPr="000B02C6">
        <w:rPr>
          <w:u w:val="single"/>
        </w:rPr>
        <w:t xml:space="preserve"> numbers for the terms “this act,” “the preceding section,” and the like;</w:t>
      </w:r>
    </w:p>
    <w:p w14:paraId="0E81738D" w14:textId="77777777" w:rsidR="00855C03" w:rsidRPr="000B02C6" w:rsidRDefault="00855C03" w:rsidP="00855C03">
      <w:pPr>
        <w:spacing w:line="240" w:lineRule="auto"/>
        <w:rPr>
          <w:u w:val="single"/>
        </w:rPr>
      </w:pPr>
    </w:p>
    <w:p w14:paraId="173AAE82" w14:textId="77777777" w:rsidR="00B50581" w:rsidRPr="000B02C6" w:rsidRDefault="00B50581" w:rsidP="00855C03">
      <w:pPr>
        <w:pStyle w:val="ListParagraph"/>
        <w:numPr>
          <w:ilvl w:val="1"/>
          <w:numId w:val="9"/>
        </w:numPr>
        <w:spacing w:line="240" w:lineRule="auto"/>
        <w:rPr>
          <w:u w:val="single"/>
        </w:rPr>
      </w:pPr>
      <w:r w:rsidRPr="000B02C6">
        <w:rPr>
          <w:u w:val="single"/>
        </w:rPr>
        <w:t>substitute figures for written words and vice versa;</w:t>
      </w:r>
    </w:p>
    <w:p w14:paraId="4145733D" w14:textId="77777777" w:rsidR="00855C03" w:rsidRPr="000B02C6" w:rsidRDefault="00855C03" w:rsidP="00855C03">
      <w:pPr>
        <w:spacing w:line="240" w:lineRule="auto"/>
        <w:rPr>
          <w:u w:val="single"/>
        </w:rPr>
      </w:pPr>
    </w:p>
    <w:p w14:paraId="2062C5FA" w14:textId="77777777" w:rsidR="00B50581" w:rsidRPr="000B02C6" w:rsidRDefault="00B50581" w:rsidP="00855C03">
      <w:pPr>
        <w:pStyle w:val="ListParagraph"/>
        <w:numPr>
          <w:ilvl w:val="1"/>
          <w:numId w:val="9"/>
        </w:numPr>
        <w:spacing w:line="240" w:lineRule="auto"/>
        <w:rPr>
          <w:u w:val="single"/>
        </w:rPr>
      </w:pPr>
      <w:r w:rsidRPr="000B02C6">
        <w:rPr>
          <w:u w:val="single"/>
        </w:rPr>
        <w:t>substitute the date on which the law becomes effective for the words “the effective date of this act,” and the like;</w:t>
      </w:r>
    </w:p>
    <w:p w14:paraId="0851C0FF" w14:textId="77777777" w:rsidR="00855C03" w:rsidRPr="000B02C6" w:rsidRDefault="00855C03" w:rsidP="00855C03">
      <w:pPr>
        <w:spacing w:line="240" w:lineRule="auto"/>
        <w:rPr>
          <w:u w:val="single"/>
        </w:rPr>
      </w:pPr>
    </w:p>
    <w:p w14:paraId="43659A74" w14:textId="77777777" w:rsidR="00B50581" w:rsidRPr="000B02C6" w:rsidRDefault="00B50581" w:rsidP="00855C03">
      <w:pPr>
        <w:pStyle w:val="ListParagraph"/>
        <w:numPr>
          <w:ilvl w:val="1"/>
          <w:numId w:val="9"/>
        </w:numPr>
        <w:spacing w:line="240" w:lineRule="auto"/>
        <w:rPr>
          <w:u w:val="single"/>
        </w:rPr>
      </w:pPr>
      <w:r w:rsidRPr="000B02C6">
        <w:rPr>
          <w:u w:val="single"/>
        </w:rPr>
        <w:t>change capitalization for the purpose of uniformity;</w:t>
      </w:r>
    </w:p>
    <w:p w14:paraId="2BE3273D" w14:textId="77777777" w:rsidR="00855C03" w:rsidRPr="000B02C6" w:rsidRDefault="00855C03" w:rsidP="00855C03">
      <w:pPr>
        <w:spacing w:line="240" w:lineRule="auto"/>
        <w:rPr>
          <w:u w:val="single"/>
        </w:rPr>
      </w:pPr>
    </w:p>
    <w:p w14:paraId="4465137F" w14:textId="77777777" w:rsidR="00B50581" w:rsidRPr="000B02C6" w:rsidRDefault="00B50581" w:rsidP="00855C03">
      <w:pPr>
        <w:pStyle w:val="ListParagraph"/>
        <w:numPr>
          <w:ilvl w:val="1"/>
          <w:numId w:val="9"/>
        </w:numPr>
        <w:spacing w:line="240" w:lineRule="auto"/>
        <w:rPr>
          <w:u w:val="single"/>
        </w:rPr>
      </w:pPr>
      <w:r w:rsidRPr="000B02C6">
        <w:rPr>
          <w:u w:val="single"/>
        </w:rPr>
        <w:t>correct manifest clerical, typographical, grammatical, or punctuation errors;</w:t>
      </w:r>
    </w:p>
    <w:p w14:paraId="74A9BBC9" w14:textId="77777777" w:rsidR="00855C03" w:rsidRPr="000B02C6" w:rsidRDefault="00855C03" w:rsidP="00855C03">
      <w:pPr>
        <w:spacing w:line="240" w:lineRule="auto"/>
        <w:rPr>
          <w:u w:val="single"/>
        </w:rPr>
      </w:pPr>
    </w:p>
    <w:p w14:paraId="2E960741" w14:textId="77777777" w:rsidR="00B50581" w:rsidRPr="000B02C6" w:rsidRDefault="00B50581" w:rsidP="00855C03">
      <w:pPr>
        <w:pStyle w:val="ListParagraph"/>
        <w:numPr>
          <w:ilvl w:val="1"/>
          <w:numId w:val="9"/>
        </w:numPr>
        <w:spacing w:line="240" w:lineRule="auto"/>
        <w:rPr>
          <w:u w:val="single"/>
        </w:rPr>
      </w:pPr>
      <w:r w:rsidRPr="000B02C6">
        <w:rPr>
          <w:u w:val="single"/>
        </w:rPr>
        <w:t xml:space="preserve">correct words misspelled in </w:t>
      </w:r>
      <w:r w:rsidR="00AC242F" w:rsidRPr="000B02C6">
        <w:rPr>
          <w:u w:val="single"/>
        </w:rPr>
        <w:t>bill</w:t>
      </w:r>
      <w:r w:rsidRPr="000B02C6">
        <w:rPr>
          <w:u w:val="single"/>
        </w:rPr>
        <w:t>s;</w:t>
      </w:r>
    </w:p>
    <w:p w14:paraId="4CA11E8E" w14:textId="77777777" w:rsidR="00855C03" w:rsidRPr="000B02C6" w:rsidRDefault="00855C03" w:rsidP="00855C03">
      <w:pPr>
        <w:spacing w:line="240" w:lineRule="auto"/>
        <w:rPr>
          <w:u w:val="single"/>
        </w:rPr>
      </w:pPr>
    </w:p>
    <w:p w14:paraId="5C1E1489" w14:textId="68F2021A" w:rsidR="00B50581" w:rsidRPr="000B02C6" w:rsidRDefault="00B50581" w:rsidP="00855C03">
      <w:pPr>
        <w:pStyle w:val="ListParagraph"/>
        <w:numPr>
          <w:ilvl w:val="1"/>
          <w:numId w:val="9"/>
        </w:numPr>
        <w:spacing w:line="240" w:lineRule="auto"/>
        <w:rPr>
          <w:u w:val="single"/>
        </w:rPr>
      </w:pPr>
      <w:r w:rsidRPr="000B02C6">
        <w:rPr>
          <w:u w:val="single"/>
        </w:rPr>
        <w:t xml:space="preserve">change reference numbers to agree with renumbered chapters, sections, or </w:t>
      </w:r>
      <w:r w:rsidR="00961567" w:rsidRPr="000B02C6">
        <w:rPr>
          <w:u w:val="single"/>
        </w:rPr>
        <w:t>subsection</w:t>
      </w:r>
      <w:r w:rsidRPr="000B02C6">
        <w:rPr>
          <w:u w:val="single"/>
        </w:rPr>
        <w:t>s;</w:t>
      </w:r>
    </w:p>
    <w:p w14:paraId="0906BBA4" w14:textId="77777777" w:rsidR="00855C03" w:rsidRPr="000B02C6" w:rsidRDefault="00855C03" w:rsidP="00855C03">
      <w:pPr>
        <w:spacing w:line="240" w:lineRule="auto"/>
        <w:rPr>
          <w:u w:val="single"/>
        </w:rPr>
      </w:pPr>
    </w:p>
    <w:p w14:paraId="62593D52" w14:textId="1BEE52F7" w:rsidR="00B50581" w:rsidRPr="000B02C6" w:rsidRDefault="00B50581" w:rsidP="00855C03">
      <w:pPr>
        <w:pStyle w:val="ListParagraph"/>
        <w:numPr>
          <w:ilvl w:val="1"/>
          <w:numId w:val="9"/>
        </w:numPr>
        <w:spacing w:line="240" w:lineRule="auto"/>
        <w:rPr>
          <w:u w:val="single"/>
        </w:rPr>
      </w:pPr>
      <w:r w:rsidRPr="000B02C6">
        <w:rPr>
          <w:u w:val="single"/>
        </w:rPr>
        <w:t>delete the phrases “</w:t>
      </w:r>
      <w:r w:rsidR="008638F9" w:rsidRPr="000B02C6">
        <w:rPr>
          <w:u w:val="single"/>
        </w:rPr>
        <w:t>Laws and Rules of the Non-Removable Mille Lacs Band of Ojibwe</w:t>
      </w:r>
      <w:r w:rsidRPr="000B02C6">
        <w:rPr>
          <w:u w:val="single"/>
        </w:rPr>
        <w:t>” and other phrases identifying other editions of an</w:t>
      </w:r>
      <w:r w:rsidR="0077030A" w:rsidRPr="000B02C6">
        <w:rPr>
          <w:u w:val="single"/>
        </w:rPr>
        <w:t>y</w:t>
      </w:r>
      <w:r w:rsidRPr="000B02C6">
        <w:rPr>
          <w:u w:val="single"/>
        </w:rPr>
        <w:t xml:space="preserve"> supplements to </w:t>
      </w:r>
      <w:r w:rsidR="0077030A" w:rsidRPr="000B02C6">
        <w:rPr>
          <w:u w:val="single"/>
        </w:rPr>
        <w:t xml:space="preserve">the </w:t>
      </w:r>
      <w:r w:rsidR="008638F9" w:rsidRPr="000B02C6">
        <w:rPr>
          <w:u w:val="single"/>
        </w:rPr>
        <w:t>Laws and Rules of the Non-Removable Mille Lacs Band of Ojibwe</w:t>
      </w:r>
      <w:r w:rsidRPr="000B02C6">
        <w:rPr>
          <w:u w:val="single"/>
        </w:rPr>
        <w:t xml:space="preserve"> if the phrases are used in a reference to a statutory section;</w:t>
      </w:r>
    </w:p>
    <w:p w14:paraId="14925C37" w14:textId="77777777" w:rsidR="00855C03" w:rsidRPr="000B02C6" w:rsidRDefault="00855C03" w:rsidP="00855C03">
      <w:pPr>
        <w:spacing w:line="240" w:lineRule="auto"/>
        <w:rPr>
          <w:u w:val="single"/>
        </w:rPr>
      </w:pPr>
    </w:p>
    <w:p w14:paraId="4DE87343" w14:textId="77777777" w:rsidR="00B50581" w:rsidRPr="000B02C6" w:rsidRDefault="00B50581" w:rsidP="00855C03">
      <w:pPr>
        <w:pStyle w:val="ListParagraph"/>
        <w:numPr>
          <w:ilvl w:val="1"/>
          <w:numId w:val="9"/>
        </w:numPr>
        <w:spacing w:line="240" w:lineRule="auto"/>
        <w:rPr>
          <w:u w:val="single"/>
        </w:rPr>
      </w:pPr>
      <w:r w:rsidRPr="000B02C6">
        <w:rPr>
          <w:u w:val="single"/>
        </w:rPr>
        <w:t>replace gender</w:t>
      </w:r>
      <w:r w:rsidR="0077030A" w:rsidRPr="000B02C6">
        <w:rPr>
          <w:u w:val="single"/>
        </w:rPr>
        <w:t>-</w:t>
      </w:r>
      <w:r w:rsidRPr="000B02C6">
        <w:rPr>
          <w:u w:val="single"/>
        </w:rPr>
        <w:t>specific words with gender</w:t>
      </w:r>
      <w:r w:rsidR="0077030A" w:rsidRPr="000B02C6">
        <w:rPr>
          <w:u w:val="single"/>
        </w:rPr>
        <w:t>-</w:t>
      </w:r>
      <w:r w:rsidRPr="000B02C6">
        <w:rPr>
          <w:u w:val="single"/>
        </w:rPr>
        <w:t>neutral words and, if necessary, recast the sentences containing gender</w:t>
      </w:r>
      <w:r w:rsidR="0077030A" w:rsidRPr="000B02C6">
        <w:rPr>
          <w:u w:val="single"/>
        </w:rPr>
        <w:t>-</w:t>
      </w:r>
      <w:r w:rsidRPr="000B02C6">
        <w:rPr>
          <w:u w:val="single"/>
        </w:rPr>
        <w:t>specific words; and</w:t>
      </w:r>
    </w:p>
    <w:p w14:paraId="699A9D8A" w14:textId="77777777" w:rsidR="00855C03" w:rsidRPr="000B02C6" w:rsidRDefault="00855C03" w:rsidP="00855C03">
      <w:pPr>
        <w:spacing w:line="240" w:lineRule="auto"/>
        <w:rPr>
          <w:u w:val="single"/>
        </w:rPr>
      </w:pPr>
    </w:p>
    <w:p w14:paraId="6B9AACEB" w14:textId="77777777" w:rsidR="00B50581" w:rsidRPr="000B02C6" w:rsidRDefault="00B50581" w:rsidP="00855C03">
      <w:pPr>
        <w:pStyle w:val="ListParagraph"/>
        <w:numPr>
          <w:ilvl w:val="1"/>
          <w:numId w:val="9"/>
        </w:numPr>
        <w:spacing w:line="240" w:lineRule="auto"/>
        <w:rPr>
          <w:u w:val="single"/>
        </w:rPr>
      </w:pPr>
      <w:r w:rsidRPr="000B02C6">
        <w:rPr>
          <w:u w:val="single"/>
        </w:rPr>
        <w:t>make similar editorial changes to ensure the accuracy and utility of the publication.</w:t>
      </w:r>
    </w:p>
    <w:p w14:paraId="27E8A1E4" w14:textId="77777777" w:rsidR="00B50581" w:rsidRPr="000B02C6" w:rsidRDefault="00B50581" w:rsidP="00B50581">
      <w:pPr>
        <w:pStyle w:val="ListParagraph"/>
        <w:ind w:left="1800"/>
        <w:rPr>
          <w:b/>
          <w:u w:val="single"/>
        </w:rPr>
      </w:pPr>
    </w:p>
    <w:p w14:paraId="5FC69F27" w14:textId="7E5BA58A" w:rsidR="0073008D" w:rsidRPr="000B02C6" w:rsidRDefault="00660B5C" w:rsidP="00B50581">
      <w:pPr>
        <w:pStyle w:val="ListParagraph"/>
        <w:numPr>
          <w:ilvl w:val="0"/>
          <w:numId w:val="9"/>
        </w:numPr>
        <w:rPr>
          <w:b/>
          <w:u w:val="single"/>
        </w:rPr>
      </w:pPr>
      <w:r w:rsidRPr="000B02C6">
        <w:rPr>
          <w:b/>
          <w:u w:val="single"/>
        </w:rPr>
        <w:t>Department Policies</w:t>
      </w:r>
      <w:r w:rsidR="00B50581" w:rsidRPr="000B02C6">
        <w:rPr>
          <w:b/>
          <w:u w:val="single"/>
        </w:rPr>
        <w:t xml:space="preserve">. </w:t>
      </w:r>
      <w:r w:rsidR="00B50581" w:rsidRPr="000B02C6">
        <w:rPr>
          <w:u w:val="single"/>
        </w:rPr>
        <w:t xml:space="preserve">The </w:t>
      </w:r>
      <w:r w:rsidR="00D15D5E" w:rsidRPr="000B02C6">
        <w:rPr>
          <w:u w:val="single"/>
        </w:rPr>
        <w:t>Revisor</w:t>
      </w:r>
      <w:r w:rsidR="00566A43" w:rsidRPr="000B02C6">
        <w:rPr>
          <w:u w:val="single"/>
        </w:rPr>
        <w:t>’s Office</w:t>
      </w:r>
      <w:r w:rsidR="00B50581" w:rsidRPr="000B02C6">
        <w:rPr>
          <w:u w:val="single"/>
        </w:rPr>
        <w:t xml:space="preserve"> may</w:t>
      </w:r>
      <w:r w:rsidR="0073008D" w:rsidRPr="000B02C6">
        <w:rPr>
          <w:u w:val="single"/>
        </w:rPr>
        <w:t>:</w:t>
      </w:r>
    </w:p>
    <w:p w14:paraId="3264F541" w14:textId="77777777" w:rsidR="00B06569" w:rsidRPr="000B02C6" w:rsidRDefault="00B06569" w:rsidP="00B06569">
      <w:pPr>
        <w:pStyle w:val="ListParagraph"/>
        <w:ind w:left="1080"/>
        <w:rPr>
          <w:b/>
          <w:u w:val="single"/>
        </w:rPr>
      </w:pPr>
    </w:p>
    <w:p w14:paraId="6A1FF666" w14:textId="230D8D08" w:rsidR="00B06569" w:rsidRPr="000B02C6" w:rsidRDefault="00B50581" w:rsidP="0073008D">
      <w:pPr>
        <w:pStyle w:val="ListParagraph"/>
        <w:numPr>
          <w:ilvl w:val="1"/>
          <w:numId w:val="9"/>
        </w:numPr>
        <w:rPr>
          <w:b/>
          <w:u w:val="single"/>
        </w:rPr>
      </w:pPr>
      <w:r w:rsidRPr="000B02C6">
        <w:rPr>
          <w:u w:val="single"/>
        </w:rPr>
        <w:t xml:space="preserve">integrate </w:t>
      </w:r>
      <w:r w:rsidR="00660B5C" w:rsidRPr="000B02C6">
        <w:rPr>
          <w:u w:val="single"/>
        </w:rPr>
        <w:t>department policies</w:t>
      </w:r>
      <w:r w:rsidRPr="000B02C6">
        <w:rPr>
          <w:u w:val="single"/>
        </w:rPr>
        <w:t xml:space="preserve"> into </w:t>
      </w:r>
      <w:r w:rsidR="00660B5C" w:rsidRPr="000B02C6">
        <w:rPr>
          <w:u w:val="single"/>
        </w:rPr>
        <w:t xml:space="preserve">the </w:t>
      </w:r>
      <w:r w:rsidR="008638F9" w:rsidRPr="000B02C6">
        <w:rPr>
          <w:u w:val="single"/>
        </w:rPr>
        <w:t>Laws and Rules of the Non-Removable Mille Lacs Band of Ojibwe</w:t>
      </w:r>
      <w:r w:rsidR="00D04A35" w:rsidRPr="000B02C6">
        <w:rPr>
          <w:u w:val="single"/>
        </w:rPr>
        <w:t>;</w:t>
      </w:r>
    </w:p>
    <w:p w14:paraId="6D77E2E2" w14:textId="77777777" w:rsidR="00B06569" w:rsidRPr="000B02C6" w:rsidRDefault="00B06569" w:rsidP="00B06569">
      <w:pPr>
        <w:pStyle w:val="ListParagraph"/>
        <w:ind w:left="1800"/>
        <w:rPr>
          <w:b/>
          <w:u w:val="single"/>
        </w:rPr>
      </w:pPr>
    </w:p>
    <w:p w14:paraId="00500969" w14:textId="0AF7E703" w:rsidR="00B06569" w:rsidRPr="000B02C6" w:rsidRDefault="00B50581" w:rsidP="00B06569">
      <w:pPr>
        <w:pStyle w:val="ListParagraph"/>
        <w:numPr>
          <w:ilvl w:val="1"/>
          <w:numId w:val="9"/>
        </w:numPr>
        <w:rPr>
          <w:b/>
          <w:u w:val="single"/>
        </w:rPr>
      </w:pPr>
      <w:r w:rsidRPr="000B02C6">
        <w:rPr>
          <w:u w:val="single"/>
        </w:rPr>
        <w:t xml:space="preserve">publish the </w:t>
      </w:r>
      <w:r w:rsidR="00660B5C" w:rsidRPr="000B02C6">
        <w:rPr>
          <w:u w:val="single"/>
        </w:rPr>
        <w:t>policies</w:t>
      </w:r>
      <w:r w:rsidRPr="000B02C6">
        <w:rPr>
          <w:u w:val="single"/>
        </w:rPr>
        <w:t xml:space="preserve"> as an adjunct to </w:t>
      </w:r>
      <w:r w:rsidR="00660B5C" w:rsidRPr="000B02C6">
        <w:rPr>
          <w:u w:val="single"/>
        </w:rPr>
        <w:t xml:space="preserve">the </w:t>
      </w:r>
      <w:r w:rsidR="008638F9" w:rsidRPr="000B02C6">
        <w:rPr>
          <w:u w:val="single"/>
        </w:rPr>
        <w:t>Laws and Rules of the Non-Removable Mille Lacs Band of Ojibwe</w:t>
      </w:r>
      <w:r w:rsidR="00D04A35" w:rsidRPr="000B02C6">
        <w:rPr>
          <w:u w:val="single"/>
        </w:rPr>
        <w:t>;</w:t>
      </w:r>
      <w:r w:rsidRPr="000B02C6">
        <w:rPr>
          <w:u w:val="single"/>
        </w:rPr>
        <w:t xml:space="preserve"> </w:t>
      </w:r>
      <w:r w:rsidR="00D04A35" w:rsidRPr="000B02C6">
        <w:rPr>
          <w:u w:val="single"/>
        </w:rPr>
        <w:t>and</w:t>
      </w:r>
    </w:p>
    <w:p w14:paraId="596C65CC" w14:textId="77777777" w:rsidR="00B06569" w:rsidRPr="000B02C6" w:rsidRDefault="00B06569" w:rsidP="00B06569">
      <w:pPr>
        <w:rPr>
          <w:b/>
          <w:u w:val="single"/>
        </w:rPr>
      </w:pPr>
    </w:p>
    <w:p w14:paraId="22977EAC" w14:textId="44AD6834" w:rsidR="00B50581" w:rsidRPr="000B02C6" w:rsidRDefault="00B50581" w:rsidP="0073008D">
      <w:pPr>
        <w:pStyle w:val="ListParagraph"/>
        <w:numPr>
          <w:ilvl w:val="1"/>
          <w:numId w:val="9"/>
        </w:numPr>
        <w:rPr>
          <w:b/>
          <w:u w:val="single"/>
        </w:rPr>
      </w:pPr>
      <w:r w:rsidRPr="000B02C6">
        <w:rPr>
          <w:u w:val="single"/>
        </w:rPr>
        <w:t xml:space="preserve">coordinate publication of the </w:t>
      </w:r>
      <w:r w:rsidR="00660B5C" w:rsidRPr="000B02C6">
        <w:rPr>
          <w:u w:val="single"/>
        </w:rPr>
        <w:t>policies</w:t>
      </w:r>
      <w:r w:rsidRPr="000B02C6">
        <w:rPr>
          <w:u w:val="single"/>
        </w:rPr>
        <w:t xml:space="preserve"> with </w:t>
      </w:r>
      <w:r w:rsidR="00660B5C" w:rsidRPr="000B02C6">
        <w:rPr>
          <w:u w:val="single"/>
        </w:rPr>
        <w:t xml:space="preserve">the </w:t>
      </w:r>
      <w:r w:rsidR="008638F9" w:rsidRPr="000B02C6">
        <w:rPr>
          <w:u w:val="single"/>
        </w:rPr>
        <w:t>Laws and Rules of the Non-Removable Mille Lacs Band of Ojibwe</w:t>
      </w:r>
      <w:r w:rsidRPr="000B02C6">
        <w:rPr>
          <w:u w:val="single"/>
        </w:rPr>
        <w:t>.</w:t>
      </w:r>
    </w:p>
    <w:p w14:paraId="28E353F8" w14:textId="77777777" w:rsidR="00B50581" w:rsidRPr="000B02C6" w:rsidRDefault="00B50581" w:rsidP="00B50581">
      <w:pPr>
        <w:pStyle w:val="ListParagraph"/>
        <w:ind w:left="1080"/>
        <w:rPr>
          <w:b/>
          <w:u w:val="single"/>
        </w:rPr>
      </w:pPr>
    </w:p>
    <w:p w14:paraId="34190F83" w14:textId="47F07108" w:rsidR="00B50581" w:rsidRPr="000B02C6" w:rsidRDefault="00B50581" w:rsidP="00B50581">
      <w:pPr>
        <w:pStyle w:val="ListParagraph"/>
        <w:numPr>
          <w:ilvl w:val="0"/>
          <w:numId w:val="9"/>
        </w:numPr>
        <w:rPr>
          <w:b/>
          <w:u w:val="single"/>
        </w:rPr>
      </w:pPr>
      <w:r w:rsidRPr="000B02C6">
        <w:rPr>
          <w:b/>
          <w:u w:val="single"/>
        </w:rPr>
        <w:lastRenderedPageBreak/>
        <w:t xml:space="preserve">Negotiated contracts. </w:t>
      </w:r>
      <w:r w:rsidRPr="000B02C6">
        <w:rPr>
          <w:u w:val="single"/>
        </w:rPr>
        <w:t xml:space="preserve">The </w:t>
      </w:r>
      <w:r w:rsidR="00D15D5E" w:rsidRPr="000B02C6">
        <w:rPr>
          <w:u w:val="single"/>
        </w:rPr>
        <w:t>Revisor</w:t>
      </w:r>
      <w:r w:rsidR="00566A43" w:rsidRPr="000B02C6">
        <w:rPr>
          <w:u w:val="single"/>
        </w:rPr>
        <w:t>’s Office</w:t>
      </w:r>
      <w:r w:rsidRPr="000B02C6">
        <w:rPr>
          <w:u w:val="single"/>
        </w:rPr>
        <w:t xml:space="preserve"> may negotiate for all or part of the editing and printing of </w:t>
      </w:r>
      <w:r w:rsidR="005F2B72" w:rsidRPr="000B02C6">
        <w:rPr>
          <w:u w:val="single"/>
        </w:rPr>
        <w:t xml:space="preserve">the </w:t>
      </w:r>
      <w:r w:rsidR="008638F9" w:rsidRPr="000B02C6">
        <w:rPr>
          <w:u w:val="single"/>
        </w:rPr>
        <w:t>Laws and Rules of the Non-Removable Mille Lacs Band of Ojibwe</w:t>
      </w:r>
      <w:r w:rsidRPr="000B02C6">
        <w:rPr>
          <w:u w:val="single"/>
        </w:rPr>
        <w:t xml:space="preserve">, supplements to the </w:t>
      </w:r>
      <w:r w:rsidR="008638F9" w:rsidRPr="000B02C6">
        <w:rPr>
          <w:u w:val="single"/>
        </w:rPr>
        <w:t>Laws and Rules of the Non-Removable Mille Lacs Band of Ojibwe</w:t>
      </w:r>
      <w:r w:rsidRPr="000B02C6">
        <w:rPr>
          <w:u w:val="single"/>
        </w:rPr>
        <w:t xml:space="preserve">, and </w:t>
      </w:r>
      <w:r w:rsidR="0098334F" w:rsidRPr="000B02C6">
        <w:rPr>
          <w:u w:val="single"/>
        </w:rPr>
        <w:t>Official Acts of the Non-Removable Mille Lacs Band of Ojibwe</w:t>
      </w:r>
      <w:r w:rsidR="005F2B72" w:rsidRPr="000B02C6">
        <w:rPr>
          <w:u w:val="single"/>
        </w:rPr>
        <w:t xml:space="preserve"> </w:t>
      </w:r>
      <w:r w:rsidRPr="000B02C6">
        <w:rPr>
          <w:u w:val="single"/>
        </w:rPr>
        <w:t xml:space="preserve">and contract with a law book publisher for these services. </w:t>
      </w:r>
      <w:r w:rsidR="002F792A" w:rsidRPr="000B02C6">
        <w:rPr>
          <w:u w:val="single"/>
        </w:rPr>
        <w:t xml:space="preserve">All negotiated contracts require Band Assembly approval. </w:t>
      </w:r>
    </w:p>
    <w:p w14:paraId="6F6E9082" w14:textId="77777777" w:rsidR="004D3E01" w:rsidRPr="000B02C6" w:rsidRDefault="004D3E01" w:rsidP="00297CF5">
      <w:pPr>
        <w:rPr>
          <w:b/>
          <w:u w:val="single"/>
        </w:rPr>
      </w:pPr>
    </w:p>
    <w:p w14:paraId="7FAAB10D" w14:textId="77777777" w:rsidR="004D3E01" w:rsidRPr="000B02C6" w:rsidRDefault="004D3E01" w:rsidP="00297CF5">
      <w:pPr>
        <w:rPr>
          <w:b/>
          <w:u w:val="single"/>
        </w:rPr>
      </w:pPr>
    </w:p>
    <w:p w14:paraId="52573A3B" w14:textId="68F214CE" w:rsidR="009B1B3E" w:rsidRPr="000B02C6" w:rsidRDefault="009B1B3E" w:rsidP="00297CF5">
      <w:pPr>
        <w:rPr>
          <w:b/>
          <w:u w:val="single"/>
        </w:rPr>
      </w:pPr>
      <w:r w:rsidRPr="000B02C6">
        <w:rPr>
          <w:b/>
          <w:u w:val="single"/>
        </w:rPr>
        <w:t>§ 1</w:t>
      </w:r>
      <w:r w:rsidR="000E5EAC" w:rsidRPr="000B02C6">
        <w:rPr>
          <w:b/>
          <w:u w:val="single"/>
        </w:rPr>
        <w:t>2</w:t>
      </w:r>
      <w:r w:rsidRPr="000B02C6">
        <w:rPr>
          <w:b/>
          <w:u w:val="single"/>
        </w:rPr>
        <w:t>.</w:t>
      </w:r>
      <w:r w:rsidR="00B50581" w:rsidRPr="000B02C6">
        <w:rPr>
          <w:b/>
          <w:u w:val="single"/>
        </w:rPr>
        <w:t xml:space="preserve"> </w:t>
      </w:r>
      <w:r w:rsidR="004368CA" w:rsidRPr="000B02C6">
        <w:rPr>
          <w:b/>
          <w:u w:val="single"/>
        </w:rPr>
        <w:t>Certificate of Correctness</w:t>
      </w:r>
      <w:r w:rsidR="00B50581" w:rsidRPr="000B02C6">
        <w:rPr>
          <w:b/>
          <w:u w:val="single"/>
        </w:rPr>
        <w:t>.</w:t>
      </w:r>
    </w:p>
    <w:p w14:paraId="7761C2AC" w14:textId="77777777" w:rsidR="00B50581" w:rsidRPr="000B02C6" w:rsidRDefault="00B50581" w:rsidP="00297CF5">
      <w:pPr>
        <w:rPr>
          <w:b/>
          <w:u w:val="single"/>
        </w:rPr>
      </w:pPr>
    </w:p>
    <w:p w14:paraId="7C762722" w14:textId="3BA1A9FD" w:rsidR="00B50581" w:rsidRPr="000B02C6" w:rsidRDefault="00B50581" w:rsidP="004368CA">
      <w:pPr>
        <w:rPr>
          <w:b/>
          <w:u w:val="single"/>
        </w:rPr>
      </w:pPr>
      <w:r w:rsidRPr="000B02C6">
        <w:rPr>
          <w:u w:val="single"/>
        </w:rPr>
        <w:t xml:space="preserve">In preparing an edition of </w:t>
      </w:r>
      <w:r w:rsidR="005F2B72" w:rsidRPr="000B02C6">
        <w:rPr>
          <w:u w:val="single"/>
        </w:rPr>
        <w:t xml:space="preserve">the </w:t>
      </w:r>
      <w:r w:rsidR="008638F9" w:rsidRPr="000B02C6">
        <w:rPr>
          <w:u w:val="single"/>
        </w:rPr>
        <w:t>Laws and Rules of the Non-Removable Mille Lacs Band of Ojibwe</w:t>
      </w:r>
      <w:r w:rsidRPr="000B02C6">
        <w:rPr>
          <w:u w:val="single"/>
        </w:rPr>
        <w:t xml:space="preserve">, a supplement to </w:t>
      </w:r>
      <w:r w:rsidR="005F2B72" w:rsidRPr="000B02C6">
        <w:rPr>
          <w:u w:val="single"/>
        </w:rPr>
        <w:t xml:space="preserve">the </w:t>
      </w:r>
      <w:r w:rsidR="008638F9" w:rsidRPr="000B02C6">
        <w:rPr>
          <w:u w:val="single"/>
        </w:rPr>
        <w:t>Laws and Rules of the Non-Removable Mille Lacs Band of Ojibwe</w:t>
      </w:r>
      <w:r w:rsidRPr="000B02C6">
        <w:rPr>
          <w:u w:val="single"/>
        </w:rPr>
        <w:t>, or an edition of</w:t>
      </w:r>
      <w:r w:rsidR="00B04E0D" w:rsidRPr="000B02C6">
        <w:rPr>
          <w:u w:val="single"/>
        </w:rPr>
        <w:t xml:space="preserve"> Official Acts of the Non-Removable Mille Lacs Band of Ojibwe</w:t>
      </w:r>
      <w:r w:rsidR="009A28ED" w:rsidRPr="000B02C6">
        <w:rPr>
          <w:u w:val="single"/>
        </w:rPr>
        <w:t xml:space="preserve">, the </w:t>
      </w:r>
      <w:r w:rsidR="00D15D5E" w:rsidRPr="000B02C6">
        <w:rPr>
          <w:u w:val="single"/>
        </w:rPr>
        <w:t>Revisor</w:t>
      </w:r>
      <w:r w:rsidR="00566A43" w:rsidRPr="000B02C6">
        <w:rPr>
          <w:u w:val="single"/>
        </w:rPr>
        <w:t>’s Office</w:t>
      </w:r>
      <w:r w:rsidR="009A28ED" w:rsidRPr="000B02C6">
        <w:rPr>
          <w:u w:val="single"/>
        </w:rPr>
        <w:t xml:space="preserve"> shall compare each section in the edition with the original section of the statutes or with the original section in the act from which the section was derived, together with all amendments of the original section. In one copy of the edition, the </w:t>
      </w:r>
      <w:r w:rsidR="00D15D5E" w:rsidRPr="000B02C6">
        <w:rPr>
          <w:u w:val="single"/>
        </w:rPr>
        <w:t>Revisor</w:t>
      </w:r>
      <w:r w:rsidR="009A28ED" w:rsidRPr="000B02C6">
        <w:rPr>
          <w:u w:val="single"/>
        </w:rPr>
        <w:t xml:space="preserve"> shall attach a certificate certifying that this comparison has been made and that all sections appear to be correctly printed. The copy containing the </w:t>
      </w:r>
      <w:r w:rsidR="00D15D5E" w:rsidRPr="000B02C6">
        <w:rPr>
          <w:u w:val="single"/>
        </w:rPr>
        <w:t>Revisor</w:t>
      </w:r>
      <w:r w:rsidR="009A28ED" w:rsidRPr="000B02C6">
        <w:rPr>
          <w:u w:val="single"/>
        </w:rPr>
        <w:t xml:space="preserve">’s certificate must be filed </w:t>
      </w:r>
      <w:r w:rsidR="00E92FD2" w:rsidRPr="000B02C6">
        <w:rPr>
          <w:u w:val="single"/>
        </w:rPr>
        <w:t xml:space="preserve">locally within the </w:t>
      </w:r>
      <w:r w:rsidR="00D15D5E" w:rsidRPr="000B02C6">
        <w:rPr>
          <w:u w:val="single"/>
        </w:rPr>
        <w:t>Revisor</w:t>
      </w:r>
      <w:r w:rsidR="00566A43" w:rsidRPr="000B02C6">
        <w:rPr>
          <w:u w:val="single"/>
        </w:rPr>
        <w:t>’s Office</w:t>
      </w:r>
      <w:r w:rsidR="00E92FD2" w:rsidRPr="000B02C6">
        <w:rPr>
          <w:u w:val="single"/>
        </w:rPr>
        <w:t xml:space="preserve"> </w:t>
      </w:r>
      <w:r w:rsidR="009A28ED" w:rsidRPr="000B02C6">
        <w:rPr>
          <w:u w:val="single"/>
        </w:rPr>
        <w:t>as a public record. All other copies of the edition must contain a printed copy of the certificate.</w:t>
      </w:r>
    </w:p>
    <w:p w14:paraId="364DF7CA" w14:textId="77777777" w:rsidR="004D3E01" w:rsidRPr="000B02C6" w:rsidRDefault="004D3E01" w:rsidP="00297CF5">
      <w:pPr>
        <w:rPr>
          <w:b/>
          <w:u w:val="single"/>
        </w:rPr>
      </w:pPr>
    </w:p>
    <w:p w14:paraId="6827C1F1" w14:textId="77777777" w:rsidR="004D3E01" w:rsidRPr="000B02C6" w:rsidRDefault="004D3E01" w:rsidP="00297CF5">
      <w:pPr>
        <w:rPr>
          <w:b/>
          <w:u w:val="single"/>
        </w:rPr>
      </w:pPr>
    </w:p>
    <w:p w14:paraId="58483847" w14:textId="40D67C28" w:rsidR="009B1B3E" w:rsidRPr="000B02C6" w:rsidRDefault="009B1B3E" w:rsidP="00297CF5">
      <w:pPr>
        <w:rPr>
          <w:b/>
          <w:u w:val="single"/>
        </w:rPr>
      </w:pPr>
      <w:r w:rsidRPr="000B02C6">
        <w:rPr>
          <w:b/>
          <w:u w:val="single"/>
        </w:rPr>
        <w:t>§ 1</w:t>
      </w:r>
      <w:r w:rsidR="000E5EAC" w:rsidRPr="000B02C6">
        <w:rPr>
          <w:b/>
          <w:u w:val="single"/>
        </w:rPr>
        <w:t>3</w:t>
      </w:r>
      <w:r w:rsidRPr="000B02C6">
        <w:rPr>
          <w:b/>
          <w:u w:val="single"/>
        </w:rPr>
        <w:t>.</w:t>
      </w:r>
      <w:r w:rsidR="009A28ED" w:rsidRPr="000B02C6">
        <w:rPr>
          <w:b/>
          <w:u w:val="single"/>
        </w:rPr>
        <w:t xml:space="preserve"> Sale and Distribution of Statutes and Laws.</w:t>
      </w:r>
    </w:p>
    <w:p w14:paraId="65A3F40D" w14:textId="77777777" w:rsidR="009A28ED" w:rsidRPr="000B02C6" w:rsidRDefault="009A28ED" w:rsidP="00297CF5">
      <w:pPr>
        <w:rPr>
          <w:b/>
          <w:u w:val="single"/>
        </w:rPr>
      </w:pPr>
    </w:p>
    <w:p w14:paraId="5DD68504" w14:textId="273996DB" w:rsidR="009A28ED" w:rsidRPr="000B02C6" w:rsidRDefault="009A28ED" w:rsidP="009A28ED">
      <w:pPr>
        <w:pStyle w:val="ListParagraph"/>
        <w:numPr>
          <w:ilvl w:val="0"/>
          <w:numId w:val="11"/>
        </w:numPr>
        <w:rPr>
          <w:b/>
          <w:u w:val="single"/>
        </w:rPr>
      </w:pPr>
      <w:r w:rsidRPr="000B02C6">
        <w:rPr>
          <w:b/>
          <w:u w:val="single"/>
        </w:rPr>
        <w:t xml:space="preserve">Number of copies printed. </w:t>
      </w:r>
      <w:r w:rsidRPr="000B02C6">
        <w:rPr>
          <w:u w:val="single"/>
        </w:rPr>
        <w:t xml:space="preserve">The </w:t>
      </w:r>
      <w:r w:rsidR="00D15D5E" w:rsidRPr="000B02C6">
        <w:rPr>
          <w:u w:val="single"/>
        </w:rPr>
        <w:t>Revisor</w:t>
      </w:r>
      <w:r w:rsidRPr="000B02C6">
        <w:rPr>
          <w:u w:val="single"/>
        </w:rPr>
        <w:t xml:space="preserve"> shall determine how many copies of </w:t>
      </w:r>
      <w:r w:rsidR="00413C55" w:rsidRPr="000B02C6">
        <w:rPr>
          <w:u w:val="single"/>
        </w:rPr>
        <w:t xml:space="preserve">the </w:t>
      </w:r>
      <w:r w:rsidR="008638F9" w:rsidRPr="000B02C6">
        <w:rPr>
          <w:u w:val="single"/>
        </w:rPr>
        <w:t>Laws and Rules of the Non-Removable Mille Lacs Band of Ojibwe</w:t>
      </w:r>
      <w:r w:rsidRPr="000B02C6">
        <w:rPr>
          <w:u w:val="single"/>
        </w:rPr>
        <w:t>, supplement</w:t>
      </w:r>
      <w:r w:rsidR="00413C55" w:rsidRPr="000B02C6">
        <w:rPr>
          <w:u w:val="single"/>
        </w:rPr>
        <w:t>s</w:t>
      </w:r>
      <w:r w:rsidRPr="000B02C6">
        <w:rPr>
          <w:u w:val="single"/>
        </w:rPr>
        <w:t xml:space="preserve"> to </w:t>
      </w:r>
      <w:r w:rsidR="00413C55" w:rsidRPr="000B02C6">
        <w:rPr>
          <w:u w:val="single"/>
        </w:rPr>
        <w:t xml:space="preserve">the </w:t>
      </w:r>
      <w:r w:rsidR="008638F9" w:rsidRPr="000B02C6">
        <w:rPr>
          <w:u w:val="single"/>
        </w:rPr>
        <w:t>Laws and Rules of the Non-Removable Mille Lacs Band of Ojibwe</w:t>
      </w:r>
      <w:r w:rsidRPr="000B02C6">
        <w:rPr>
          <w:u w:val="single"/>
        </w:rPr>
        <w:t xml:space="preserve">, and </w:t>
      </w:r>
      <w:r w:rsidR="00B04E0D" w:rsidRPr="000B02C6">
        <w:rPr>
          <w:u w:val="single"/>
        </w:rPr>
        <w:t xml:space="preserve">Official Acts of the Non-Removable Mille Lacs Band of Ojibwe </w:t>
      </w:r>
      <w:r w:rsidRPr="000B02C6">
        <w:rPr>
          <w:u w:val="single"/>
        </w:rPr>
        <w:t xml:space="preserve">are to be printed. Subject to the requirements of </w:t>
      </w:r>
      <w:r w:rsidR="00961567" w:rsidRPr="000B02C6">
        <w:rPr>
          <w:u w:val="single"/>
        </w:rPr>
        <w:t>subsection</w:t>
      </w:r>
      <w:r w:rsidRPr="000B02C6">
        <w:rPr>
          <w:u w:val="single"/>
        </w:rPr>
        <w:t xml:space="preserve"> (b), the </w:t>
      </w:r>
      <w:r w:rsidR="00D15D5E" w:rsidRPr="000B02C6">
        <w:rPr>
          <w:u w:val="single"/>
        </w:rPr>
        <w:t>Revisor</w:t>
      </w:r>
      <w:r w:rsidRPr="000B02C6">
        <w:rPr>
          <w:u w:val="single"/>
        </w:rPr>
        <w:t xml:space="preserve"> shall determine how the copies are to be distributed</w:t>
      </w:r>
      <w:r w:rsidR="00466C7B" w:rsidRPr="000B02C6">
        <w:rPr>
          <w:u w:val="single"/>
        </w:rPr>
        <w:t>.</w:t>
      </w:r>
    </w:p>
    <w:p w14:paraId="09B9D2AF" w14:textId="77777777" w:rsidR="00EA3582" w:rsidRPr="000B02C6" w:rsidRDefault="00EA3582" w:rsidP="00EA3582">
      <w:pPr>
        <w:pStyle w:val="ListParagraph"/>
        <w:ind w:left="1080"/>
        <w:rPr>
          <w:b/>
          <w:u w:val="single"/>
        </w:rPr>
      </w:pPr>
    </w:p>
    <w:p w14:paraId="38D42A17" w14:textId="1056AC34" w:rsidR="00760734" w:rsidRPr="000B02C6" w:rsidRDefault="00EA3582" w:rsidP="00855C03">
      <w:pPr>
        <w:pStyle w:val="ListParagraph"/>
        <w:numPr>
          <w:ilvl w:val="0"/>
          <w:numId w:val="11"/>
        </w:numPr>
        <w:spacing w:line="240" w:lineRule="auto"/>
        <w:rPr>
          <w:b/>
          <w:u w:val="single"/>
        </w:rPr>
      </w:pPr>
      <w:r w:rsidRPr="000B02C6">
        <w:rPr>
          <w:b/>
          <w:u w:val="single"/>
        </w:rPr>
        <w:t xml:space="preserve">Free distribution. </w:t>
      </w:r>
      <w:r w:rsidRPr="000B02C6">
        <w:rPr>
          <w:u w:val="single"/>
        </w:rPr>
        <w:t xml:space="preserve">The </w:t>
      </w:r>
      <w:r w:rsidR="00D15D5E" w:rsidRPr="000B02C6">
        <w:rPr>
          <w:u w:val="single"/>
        </w:rPr>
        <w:t>Revisor</w:t>
      </w:r>
      <w:r w:rsidRPr="000B02C6">
        <w:rPr>
          <w:u w:val="single"/>
        </w:rPr>
        <w:t xml:space="preserve"> shall distribute without charge copies of each edition of </w:t>
      </w:r>
      <w:r w:rsidR="004934C8" w:rsidRPr="000B02C6">
        <w:rPr>
          <w:u w:val="single"/>
        </w:rPr>
        <w:t xml:space="preserve">the </w:t>
      </w:r>
      <w:r w:rsidR="008638F9" w:rsidRPr="000B02C6">
        <w:rPr>
          <w:u w:val="single"/>
        </w:rPr>
        <w:t>Laws and Rules of the Non-Removable Mille Lacs Band of Ojibwe</w:t>
      </w:r>
      <w:r w:rsidRPr="000B02C6">
        <w:rPr>
          <w:u w:val="single"/>
        </w:rPr>
        <w:t xml:space="preserve">, supplements to </w:t>
      </w:r>
      <w:r w:rsidR="004934C8" w:rsidRPr="000B02C6">
        <w:rPr>
          <w:u w:val="single"/>
        </w:rPr>
        <w:t xml:space="preserve">the </w:t>
      </w:r>
      <w:r w:rsidR="008638F9" w:rsidRPr="000B02C6">
        <w:rPr>
          <w:u w:val="single"/>
        </w:rPr>
        <w:t>Laws and Rules of the Non-Removable Mille Lacs Band of Ojibwe</w:t>
      </w:r>
      <w:r w:rsidRPr="000B02C6">
        <w:rPr>
          <w:u w:val="single"/>
        </w:rPr>
        <w:t xml:space="preserve">, and </w:t>
      </w:r>
      <w:r w:rsidR="00B04E0D" w:rsidRPr="000B02C6">
        <w:rPr>
          <w:u w:val="single"/>
        </w:rPr>
        <w:t xml:space="preserve">Official Acts of the Non-Removable Mille Lacs Band of Ojibwe </w:t>
      </w:r>
      <w:r w:rsidRPr="000B02C6">
        <w:rPr>
          <w:u w:val="single"/>
        </w:rPr>
        <w:t xml:space="preserve">to the persons or bodies listed in this </w:t>
      </w:r>
      <w:r w:rsidR="00961567" w:rsidRPr="000B02C6">
        <w:rPr>
          <w:u w:val="single"/>
        </w:rPr>
        <w:t>subsection</w:t>
      </w:r>
      <w:r w:rsidRPr="000B02C6">
        <w:rPr>
          <w:u w:val="single"/>
        </w:rPr>
        <w:t xml:space="preserve">. Before distributing the copies, the </w:t>
      </w:r>
      <w:r w:rsidR="00D15D5E" w:rsidRPr="000B02C6">
        <w:rPr>
          <w:u w:val="single"/>
        </w:rPr>
        <w:t>Revisor</w:t>
      </w:r>
      <w:r w:rsidRPr="000B02C6">
        <w:rPr>
          <w:u w:val="single"/>
        </w:rPr>
        <w:t xml:space="preserve"> shall inform these persons or bodies of the cost of the publication and the availability of statutes and </w:t>
      </w:r>
      <w:r w:rsidR="00C91F43" w:rsidRPr="000B02C6">
        <w:rPr>
          <w:u w:val="single"/>
        </w:rPr>
        <w:t>official acts</w:t>
      </w:r>
      <w:r w:rsidRPr="000B02C6">
        <w:rPr>
          <w:u w:val="single"/>
        </w:rPr>
        <w:t xml:space="preserve"> on the Inter</w:t>
      </w:r>
      <w:r w:rsidR="004934C8" w:rsidRPr="000B02C6">
        <w:rPr>
          <w:u w:val="single"/>
        </w:rPr>
        <w:t>ne</w:t>
      </w:r>
      <w:r w:rsidRPr="000B02C6">
        <w:rPr>
          <w:u w:val="single"/>
        </w:rPr>
        <w:t xml:space="preserve">t, and shall ask whether their work requires the full number of copies authorized by this </w:t>
      </w:r>
      <w:r w:rsidR="00961567" w:rsidRPr="000B02C6">
        <w:rPr>
          <w:u w:val="single"/>
        </w:rPr>
        <w:t>subsection</w:t>
      </w:r>
      <w:r w:rsidRPr="000B02C6">
        <w:rPr>
          <w:u w:val="single"/>
        </w:rPr>
        <w:t xml:space="preserve">. Unless a smaller number is needed, the </w:t>
      </w:r>
      <w:r w:rsidR="00D15D5E" w:rsidRPr="000B02C6">
        <w:rPr>
          <w:u w:val="single"/>
        </w:rPr>
        <w:t>Revisor</w:t>
      </w:r>
      <w:r w:rsidRPr="000B02C6">
        <w:rPr>
          <w:u w:val="single"/>
        </w:rPr>
        <w:t xml:space="preserve"> shall distribute:</w:t>
      </w:r>
    </w:p>
    <w:p w14:paraId="3E5F75C5" w14:textId="77777777" w:rsidR="004934C8" w:rsidRPr="000B02C6" w:rsidRDefault="004934C8" w:rsidP="004934C8">
      <w:pPr>
        <w:pStyle w:val="ListParagraph"/>
        <w:rPr>
          <w:u w:val="single"/>
        </w:rPr>
      </w:pPr>
    </w:p>
    <w:p w14:paraId="1CD34D82" w14:textId="4920E64B" w:rsidR="00D04A35" w:rsidRPr="000B02C6" w:rsidRDefault="00D04A35" w:rsidP="004934C8">
      <w:pPr>
        <w:pStyle w:val="ListParagraph"/>
        <w:numPr>
          <w:ilvl w:val="1"/>
          <w:numId w:val="11"/>
        </w:numPr>
        <w:spacing w:line="240" w:lineRule="auto"/>
        <w:rPr>
          <w:u w:val="single"/>
        </w:rPr>
      </w:pPr>
      <w:r w:rsidRPr="000B02C6">
        <w:rPr>
          <w:u w:val="single"/>
        </w:rPr>
        <w:t>one copy to the Revisor’s Office in accordance with § 12</w:t>
      </w:r>
      <w:r w:rsidR="00AF499A">
        <w:rPr>
          <w:u w:val="single"/>
        </w:rPr>
        <w:t xml:space="preserve"> of this Title</w:t>
      </w:r>
      <w:r w:rsidRPr="000B02C6">
        <w:rPr>
          <w:u w:val="single"/>
        </w:rPr>
        <w:t>;</w:t>
      </w:r>
    </w:p>
    <w:p w14:paraId="19848EDF" w14:textId="77777777" w:rsidR="00D04A35" w:rsidRPr="000B02C6" w:rsidRDefault="00D04A35" w:rsidP="00D04A35">
      <w:pPr>
        <w:pStyle w:val="ListParagraph"/>
        <w:spacing w:line="240" w:lineRule="auto"/>
        <w:ind w:left="1800"/>
        <w:rPr>
          <w:u w:val="single"/>
        </w:rPr>
      </w:pPr>
    </w:p>
    <w:p w14:paraId="6F35CFFE" w14:textId="70CA52B1" w:rsidR="004934C8" w:rsidRPr="000B02C6" w:rsidRDefault="004934C8" w:rsidP="004934C8">
      <w:pPr>
        <w:pStyle w:val="ListParagraph"/>
        <w:numPr>
          <w:ilvl w:val="1"/>
          <w:numId w:val="11"/>
        </w:numPr>
        <w:spacing w:line="240" w:lineRule="auto"/>
        <w:rPr>
          <w:u w:val="single"/>
        </w:rPr>
      </w:pPr>
      <w:r w:rsidRPr="000B02C6">
        <w:rPr>
          <w:u w:val="single"/>
        </w:rPr>
        <w:t xml:space="preserve">one copy to each </w:t>
      </w:r>
      <w:r w:rsidR="00E92FD2" w:rsidRPr="000B02C6">
        <w:rPr>
          <w:u w:val="single"/>
        </w:rPr>
        <w:t>elected official</w:t>
      </w:r>
      <w:r w:rsidRPr="000B02C6">
        <w:rPr>
          <w:u w:val="single"/>
        </w:rPr>
        <w:t xml:space="preserve"> of the Band</w:t>
      </w:r>
      <w:r w:rsidR="00E92FD2" w:rsidRPr="000B02C6">
        <w:rPr>
          <w:u w:val="single"/>
        </w:rPr>
        <w:t>, to be personally owned by each official</w:t>
      </w:r>
      <w:r w:rsidRPr="000B02C6">
        <w:rPr>
          <w:u w:val="single"/>
        </w:rPr>
        <w:t>;</w:t>
      </w:r>
    </w:p>
    <w:p w14:paraId="7E7943C6" w14:textId="77777777" w:rsidR="004934C8" w:rsidRPr="000B02C6" w:rsidRDefault="004934C8" w:rsidP="004934C8">
      <w:pPr>
        <w:pStyle w:val="ListParagraph"/>
        <w:rPr>
          <w:u w:val="single"/>
        </w:rPr>
      </w:pPr>
    </w:p>
    <w:p w14:paraId="0D29F08E" w14:textId="77777777" w:rsidR="004934C8" w:rsidRPr="000B02C6" w:rsidRDefault="00610C2C" w:rsidP="004934C8">
      <w:pPr>
        <w:pStyle w:val="ListParagraph"/>
        <w:numPr>
          <w:ilvl w:val="1"/>
          <w:numId w:val="11"/>
        </w:numPr>
        <w:spacing w:line="240" w:lineRule="auto"/>
        <w:rPr>
          <w:u w:val="single"/>
        </w:rPr>
      </w:pPr>
      <w:r w:rsidRPr="000B02C6">
        <w:rPr>
          <w:u w:val="single"/>
        </w:rPr>
        <w:t>three</w:t>
      </w:r>
      <w:r w:rsidR="004934C8" w:rsidRPr="000B02C6">
        <w:rPr>
          <w:u w:val="single"/>
        </w:rPr>
        <w:t xml:space="preserve"> copies to the Legislative Branch</w:t>
      </w:r>
      <w:r w:rsidR="00E92FD2" w:rsidRPr="000B02C6">
        <w:rPr>
          <w:u w:val="single"/>
        </w:rPr>
        <w:t>;</w:t>
      </w:r>
    </w:p>
    <w:p w14:paraId="1CFE212C" w14:textId="77777777" w:rsidR="004934C8" w:rsidRPr="000B02C6" w:rsidRDefault="004934C8" w:rsidP="004934C8">
      <w:pPr>
        <w:pStyle w:val="ListParagraph"/>
        <w:rPr>
          <w:u w:val="single"/>
        </w:rPr>
      </w:pPr>
    </w:p>
    <w:p w14:paraId="5C4B678E" w14:textId="77777777" w:rsidR="004934C8" w:rsidRPr="000B02C6" w:rsidRDefault="00610C2C" w:rsidP="004934C8">
      <w:pPr>
        <w:pStyle w:val="ListParagraph"/>
        <w:numPr>
          <w:ilvl w:val="1"/>
          <w:numId w:val="11"/>
        </w:numPr>
        <w:spacing w:line="240" w:lineRule="auto"/>
        <w:rPr>
          <w:u w:val="single"/>
        </w:rPr>
      </w:pPr>
      <w:r w:rsidRPr="000B02C6">
        <w:rPr>
          <w:u w:val="single"/>
        </w:rPr>
        <w:t>three</w:t>
      </w:r>
      <w:r w:rsidR="004934C8" w:rsidRPr="000B02C6">
        <w:rPr>
          <w:u w:val="single"/>
        </w:rPr>
        <w:t xml:space="preserve"> copies </w:t>
      </w:r>
      <w:r w:rsidR="00E92FD2" w:rsidRPr="000B02C6">
        <w:rPr>
          <w:u w:val="single"/>
        </w:rPr>
        <w:t>to the Office of the Chief Executive;</w:t>
      </w:r>
    </w:p>
    <w:p w14:paraId="53D092DE" w14:textId="77777777" w:rsidR="004934C8" w:rsidRPr="000B02C6" w:rsidRDefault="004934C8" w:rsidP="00610C2C">
      <w:pPr>
        <w:rPr>
          <w:u w:val="single"/>
        </w:rPr>
      </w:pPr>
    </w:p>
    <w:p w14:paraId="039F3827" w14:textId="77777777" w:rsidR="004934C8" w:rsidRPr="000B02C6" w:rsidRDefault="00610C2C" w:rsidP="004934C8">
      <w:pPr>
        <w:pStyle w:val="ListParagraph"/>
        <w:numPr>
          <w:ilvl w:val="1"/>
          <w:numId w:val="11"/>
        </w:numPr>
        <w:spacing w:line="240" w:lineRule="auto"/>
        <w:rPr>
          <w:u w:val="single"/>
        </w:rPr>
      </w:pPr>
      <w:r w:rsidRPr="000B02C6">
        <w:rPr>
          <w:u w:val="single"/>
        </w:rPr>
        <w:t>three</w:t>
      </w:r>
      <w:r w:rsidR="004934C8" w:rsidRPr="000B02C6">
        <w:rPr>
          <w:u w:val="single"/>
        </w:rPr>
        <w:t xml:space="preserve"> copies to the Court;</w:t>
      </w:r>
    </w:p>
    <w:p w14:paraId="0E39DA0E" w14:textId="77777777" w:rsidR="00760734" w:rsidRPr="000B02C6" w:rsidRDefault="00760734" w:rsidP="00855C03">
      <w:pPr>
        <w:spacing w:line="240" w:lineRule="auto"/>
        <w:rPr>
          <w:u w:val="single"/>
        </w:rPr>
      </w:pPr>
    </w:p>
    <w:p w14:paraId="5C6F132A" w14:textId="77777777" w:rsidR="00EA3582" w:rsidRPr="000B02C6" w:rsidRDefault="00610C2C" w:rsidP="00855C03">
      <w:pPr>
        <w:pStyle w:val="ListParagraph"/>
        <w:numPr>
          <w:ilvl w:val="1"/>
          <w:numId w:val="11"/>
        </w:numPr>
        <w:spacing w:line="240" w:lineRule="auto"/>
        <w:rPr>
          <w:u w:val="single"/>
        </w:rPr>
      </w:pPr>
      <w:r w:rsidRPr="000B02C6">
        <w:rPr>
          <w:u w:val="single"/>
        </w:rPr>
        <w:t>three</w:t>
      </w:r>
      <w:r w:rsidR="00EA3582" w:rsidRPr="000B02C6">
        <w:rPr>
          <w:u w:val="single"/>
        </w:rPr>
        <w:t xml:space="preserve"> copies </w:t>
      </w:r>
      <w:r w:rsidR="00E92FD2" w:rsidRPr="000B02C6">
        <w:rPr>
          <w:u w:val="single"/>
        </w:rPr>
        <w:t>to each Band department</w:t>
      </w:r>
      <w:r w:rsidR="00EA3582" w:rsidRPr="000B02C6">
        <w:rPr>
          <w:u w:val="single"/>
        </w:rPr>
        <w:t>;</w:t>
      </w:r>
    </w:p>
    <w:p w14:paraId="2C3F286C" w14:textId="77777777" w:rsidR="00E92FD2" w:rsidRPr="000B02C6" w:rsidRDefault="00E92FD2" w:rsidP="00E92FD2">
      <w:pPr>
        <w:pStyle w:val="ListParagraph"/>
        <w:spacing w:line="240" w:lineRule="auto"/>
        <w:ind w:left="1800"/>
        <w:rPr>
          <w:u w:val="single"/>
        </w:rPr>
      </w:pPr>
    </w:p>
    <w:p w14:paraId="0DFE7BDF" w14:textId="77777777" w:rsidR="00E92FD2" w:rsidRPr="000B02C6" w:rsidRDefault="00610C2C" w:rsidP="00E92FD2">
      <w:pPr>
        <w:pStyle w:val="ListParagraph"/>
        <w:numPr>
          <w:ilvl w:val="1"/>
          <w:numId w:val="11"/>
        </w:numPr>
        <w:spacing w:line="240" w:lineRule="auto"/>
        <w:rPr>
          <w:u w:val="single"/>
        </w:rPr>
      </w:pPr>
      <w:r w:rsidRPr="000B02C6">
        <w:rPr>
          <w:u w:val="single"/>
        </w:rPr>
        <w:t>three</w:t>
      </w:r>
      <w:r w:rsidR="00E92FD2" w:rsidRPr="000B02C6">
        <w:rPr>
          <w:u w:val="single"/>
        </w:rPr>
        <w:t xml:space="preserve"> copies to the Office of the Solicitor General;</w:t>
      </w:r>
    </w:p>
    <w:p w14:paraId="76E2DC2C" w14:textId="77777777" w:rsidR="00760734" w:rsidRPr="000B02C6" w:rsidRDefault="00760734" w:rsidP="00855C03">
      <w:pPr>
        <w:spacing w:line="240" w:lineRule="auto"/>
        <w:rPr>
          <w:u w:val="single"/>
        </w:rPr>
      </w:pPr>
    </w:p>
    <w:p w14:paraId="78256CBB" w14:textId="77777777" w:rsidR="00E92FD2" w:rsidRPr="000B02C6" w:rsidRDefault="00610C2C" w:rsidP="00E92FD2">
      <w:pPr>
        <w:pStyle w:val="ListParagraph"/>
        <w:numPr>
          <w:ilvl w:val="1"/>
          <w:numId w:val="11"/>
        </w:numPr>
        <w:spacing w:line="240" w:lineRule="auto"/>
        <w:rPr>
          <w:u w:val="single"/>
        </w:rPr>
      </w:pPr>
      <w:r w:rsidRPr="000B02C6">
        <w:rPr>
          <w:u w:val="single"/>
        </w:rPr>
        <w:t>three</w:t>
      </w:r>
      <w:r w:rsidR="00E92FD2" w:rsidRPr="000B02C6">
        <w:rPr>
          <w:u w:val="single"/>
        </w:rPr>
        <w:t xml:space="preserve"> copies to Mille Lacs Band Member Legal Aid, or any successor organization;</w:t>
      </w:r>
    </w:p>
    <w:p w14:paraId="4EC93FBD" w14:textId="77777777" w:rsidR="00E92FD2" w:rsidRPr="000B02C6" w:rsidRDefault="00E92FD2" w:rsidP="00E92FD2">
      <w:pPr>
        <w:pStyle w:val="ListParagraph"/>
        <w:rPr>
          <w:u w:val="single"/>
        </w:rPr>
      </w:pPr>
    </w:p>
    <w:p w14:paraId="199F0E9A" w14:textId="77777777" w:rsidR="00610C2C" w:rsidRPr="000B02C6" w:rsidRDefault="00610C2C" w:rsidP="00610C2C">
      <w:pPr>
        <w:pStyle w:val="ListParagraph"/>
        <w:numPr>
          <w:ilvl w:val="1"/>
          <w:numId w:val="11"/>
        </w:numPr>
        <w:spacing w:line="240" w:lineRule="auto"/>
        <w:rPr>
          <w:u w:val="single"/>
        </w:rPr>
      </w:pPr>
      <w:r w:rsidRPr="000B02C6">
        <w:rPr>
          <w:u w:val="single"/>
        </w:rPr>
        <w:t>one copy to each judge of the district court and court of appeals;</w:t>
      </w:r>
    </w:p>
    <w:p w14:paraId="05FFF4BA" w14:textId="77777777" w:rsidR="00610C2C" w:rsidRPr="000B02C6" w:rsidRDefault="00610C2C" w:rsidP="00610C2C">
      <w:pPr>
        <w:pStyle w:val="ListParagraph"/>
        <w:rPr>
          <w:u w:val="single"/>
        </w:rPr>
      </w:pPr>
    </w:p>
    <w:p w14:paraId="475C41B0" w14:textId="18DD6FA5" w:rsidR="00EA3582" w:rsidRPr="000B02C6" w:rsidRDefault="008038EF" w:rsidP="00855C03">
      <w:pPr>
        <w:pStyle w:val="ListParagraph"/>
        <w:numPr>
          <w:ilvl w:val="1"/>
          <w:numId w:val="11"/>
        </w:numPr>
        <w:spacing w:line="240" w:lineRule="auto"/>
        <w:rPr>
          <w:u w:val="single"/>
        </w:rPr>
      </w:pPr>
      <w:r w:rsidRPr="000B02C6">
        <w:rPr>
          <w:u w:val="single"/>
        </w:rPr>
        <w:t xml:space="preserve">one copy each to other Band boards not specifically named in this </w:t>
      </w:r>
      <w:r w:rsidR="00961567" w:rsidRPr="000B02C6">
        <w:rPr>
          <w:u w:val="single"/>
        </w:rPr>
        <w:t>subsection</w:t>
      </w:r>
      <w:r w:rsidRPr="000B02C6">
        <w:rPr>
          <w:u w:val="single"/>
        </w:rPr>
        <w:t>;</w:t>
      </w:r>
    </w:p>
    <w:p w14:paraId="3950C6AB" w14:textId="77777777" w:rsidR="00760734" w:rsidRPr="000B02C6" w:rsidRDefault="00760734" w:rsidP="00855C03">
      <w:pPr>
        <w:spacing w:line="240" w:lineRule="auto"/>
        <w:rPr>
          <w:u w:val="single"/>
        </w:rPr>
      </w:pPr>
    </w:p>
    <w:p w14:paraId="18388BCE" w14:textId="197846E4" w:rsidR="00D04A35" w:rsidRPr="000B02C6" w:rsidRDefault="00D04A35" w:rsidP="00855C03">
      <w:pPr>
        <w:pStyle w:val="ListParagraph"/>
        <w:numPr>
          <w:ilvl w:val="1"/>
          <w:numId w:val="11"/>
        </w:numPr>
        <w:spacing w:line="240" w:lineRule="auto"/>
        <w:rPr>
          <w:u w:val="single"/>
        </w:rPr>
      </w:pPr>
      <w:r w:rsidRPr="000B02C6">
        <w:rPr>
          <w:u w:val="single"/>
        </w:rPr>
        <w:t>one copy to the Parliamentarian;</w:t>
      </w:r>
    </w:p>
    <w:p w14:paraId="0C0A4A58" w14:textId="77777777" w:rsidR="00D04A35" w:rsidRPr="000B02C6" w:rsidRDefault="00D04A35" w:rsidP="00D04A35">
      <w:pPr>
        <w:pStyle w:val="ListParagraph"/>
        <w:rPr>
          <w:u w:val="single"/>
        </w:rPr>
      </w:pPr>
    </w:p>
    <w:p w14:paraId="06FDA7CF" w14:textId="6CF8ADD7" w:rsidR="00D04A35" w:rsidRPr="000B02C6" w:rsidRDefault="00D04A35" w:rsidP="00855C03">
      <w:pPr>
        <w:pStyle w:val="ListParagraph"/>
        <w:numPr>
          <w:ilvl w:val="1"/>
          <w:numId w:val="11"/>
        </w:numPr>
        <w:spacing w:line="240" w:lineRule="auto"/>
        <w:rPr>
          <w:u w:val="single"/>
        </w:rPr>
      </w:pPr>
      <w:r w:rsidRPr="000B02C6">
        <w:rPr>
          <w:u w:val="single"/>
        </w:rPr>
        <w:t>one copy to any educational institution under the control and jurisdiction of the Band;</w:t>
      </w:r>
    </w:p>
    <w:p w14:paraId="263E7531" w14:textId="77777777" w:rsidR="00D04A35" w:rsidRPr="000B02C6" w:rsidRDefault="00D04A35" w:rsidP="00D04A35">
      <w:pPr>
        <w:pStyle w:val="ListParagraph"/>
        <w:rPr>
          <w:u w:val="single"/>
        </w:rPr>
      </w:pPr>
    </w:p>
    <w:p w14:paraId="6AE25DC4" w14:textId="17BB4974" w:rsidR="008038EF" w:rsidRPr="000B02C6" w:rsidRDefault="00E92FD2" w:rsidP="00855C03">
      <w:pPr>
        <w:pStyle w:val="ListParagraph"/>
        <w:numPr>
          <w:ilvl w:val="1"/>
          <w:numId w:val="11"/>
        </w:numPr>
        <w:spacing w:line="240" w:lineRule="auto"/>
        <w:rPr>
          <w:u w:val="single"/>
        </w:rPr>
      </w:pPr>
      <w:r w:rsidRPr="000B02C6">
        <w:rPr>
          <w:u w:val="single"/>
        </w:rPr>
        <w:t>two</w:t>
      </w:r>
      <w:r w:rsidR="008038EF" w:rsidRPr="000B02C6">
        <w:rPr>
          <w:u w:val="single"/>
        </w:rPr>
        <w:t xml:space="preserve"> copies to the </w:t>
      </w:r>
      <w:r w:rsidR="00D15D5E" w:rsidRPr="000B02C6">
        <w:rPr>
          <w:u w:val="single"/>
        </w:rPr>
        <w:t>Revisor</w:t>
      </w:r>
      <w:r w:rsidR="008038EF" w:rsidRPr="000B02C6">
        <w:rPr>
          <w:u w:val="single"/>
        </w:rPr>
        <w:t xml:space="preserve"> f</w:t>
      </w:r>
      <w:r w:rsidR="004934C8" w:rsidRPr="000B02C6">
        <w:rPr>
          <w:u w:val="single"/>
        </w:rPr>
        <w:t>ro</w:t>
      </w:r>
      <w:r w:rsidR="008038EF" w:rsidRPr="000B02C6">
        <w:rPr>
          <w:u w:val="single"/>
        </w:rPr>
        <w:t xml:space="preserve">m which the </w:t>
      </w:r>
      <w:r w:rsidR="00D15D5E" w:rsidRPr="000B02C6">
        <w:rPr>
          <w:u w:val="single"/>
        </w:rPr>
        <w:t>Revisor</w:t>
      </w:r>
      <w:r w:rsidR="008038EF" w:rsidRPr="000B02C6">
        <w:rPr>
          <w:u w:val="single"/>
        </w:rPr>
        <w:t xml:space="preserve"> shall send the appropriate number to the Library of Congress and Minnesota State Law Library for copyright and depository purposes;</w:t>
      </w:r>
    </w:p>
    <w:p w14:paraId="09342BA2" w14:textId="77777777" w:rsidR="00760734" w:rsidRPr="000B02C6" w:rsidRDefault="00760734" w:rsidP="00855C03">
      <w:pPr>
        <w:spacing w:line="240" w:lineRule="auto"/>
        <w:rPr>
          <w:u w:val="single"/>
        </w:rPr>
      </w:pPr>
    </w:p>
    <w:p w14:paraId="317A8A0B" w14:textId="77777777" w:rsidR="00E92FD2" w:rsidRPr="000B02C6" w:rsidRDefault="00E92FD2" w:rsidP="00E92FD2">
      <w:pPr>
        <w:pStyle w:val="ListParagraph"/>
        <w:numPr>
          <w:ilvl w:val="1"/>
          <w:numId w:val="11"/>
        </w:numPr>
        <w:spacing w:line="240" w:lineRule="auto"/>
        <w:rPr>
          <w:u w:val="single"/>
        </w:rPr>
      </w:pPr>
      <w:r w:rsidRPr="000B02C6">
        <w:rPr>
          <w:u w:val="single"/>
        </w:rPr>
        <w:t>two copies each to Mitchell Hamline School of Law, the Law School of the University of Minnesota, and University of St. Thomas School of Law;</w:t>
      </w:r>
    </w:p>
    <w:p w14:paraId="450E9792" w14:textId="77777777" w:rsidR="00E92FD2" w:rsidRPr="000B02C6" w:rsidRDefault="00E92FD2" w:rsidP="00E92FD2">
      <w:pPr>
        <w:spacing w:line="240" w:lineRule="auto"/>
        <w:rPr>
          <w:u w:val="single"/>
        </w:rPr>
      </w:pPr>
    </w:p>
    <w:p w14:paraId="4570A900" w14:textId="0A002F1F" w:rsidR="00760734" w:rsidRPr="000B02C6" w:rsidRDefault="00E92FD2" w:rsidP="00D04A35">
      <w:pPr>
        <w:pStyle w:val="ListParagraph"/>
        <w:numPr>
          <w:ilvl w:val="1"/>
          <w:numId w:val="11"/>
        </w:numPr>
        <w:spacing w:line="240" w:lineRule="auto"/>
        <w:rPr>
          <w:u w:val="single"/>
        </w:rPr>
      </w:pPr>
      <w:r w:rsidRPr="000B02C6">
        <w:rPr>
          <w:u w:val="single"/>
        </w:rPr>
        <w:t xml:space="preserve">two copies each to the Minnesota Historical Society and Minnesota Secretary of State; </w:t>
      </w:r>
    </w:p>
    <w:p w14:paraId="0E1046DC" w14:textId="77777777" w:rsidR="00F741B0" w:rsidRPr="000B02C6" w:rsidRDefault="00F741B0" w:rsidP="00E92FD2">
      <w:pPr>
        <w:rPr>
          <w:u w:val="single"/>
        </w:rPr>
      </w:pPr>
    </w:p>
    <w:p w14:paraId="217B21F1" w14:textId="77777777" w:rsidR="00210255" w:rsidRPr="000B02C6" w:rsidRDefault="00F741B0" w:rsidP="00210255">
      <w:pPr>
        <w:pStyle w:val="ListParagraph"/>
        <w:numPr>
          <w:ilvl w:val="1"/>
          <w:numId w:val="11"/>
        </w:numPr>
        <w:spacing w:line="240" w:lineRule="auto"/>
        <w:rPr>
          <w:u w:val="single"/>
        </w:rPr>
      </w:pPr>
      <w:r w:rsidRPr="000B02C6">
        <w:rPr>
          <w:u w:val="single"/>
        </w:rPr>
        <w:t>one copy each to</w:t>
      </w:r>
      <w:r w:rsidR="00210255" w:rsidRPr="000B02C6">
        <w:rPr>
          <w:u w:val="single"/>
        </w:rPr>
        <w:t xml:space="preserve"> Bois Forte Band of Chippewa, Fond Du Lac Reservation, Grand Portage Band of Chippewa Indians, Leech Lake Band of Ojibwe, Lower Sioux Indian Community, Prairie Island Indian Community, Red lake Band of Chippewa Indians, Shakopee Mdewakanton Sioux Community, Upper Sioux Communi</w:t>
      </w:r>
      <w:r w:rsidR="00E92FD2" w:rsidRPr="000B02C6">
        <w:rPr>
          <w:u w:val="single"/>
        </w:rPr>
        <w:t>ty, and White Earth Reservation; and</w:t>
      </w:r>
    </w:p>
    <w:p w14:paraId="0BD1E0FD" w14:textId="77777777" w:rsidR="00E92FD2" w:rsidRPr="000B02C6" w:rsidRDefault="00E92FD2" w:rsidP="00E92FD2">
      <w:pPr>
        <w:pStyle w:val="ListParagraph"/>
        <w:rPr>
          <w:u w:val="single"/>
        </w:rPr>
      </w:pPr>
    </w:p>
    <w:p w14:paraId="0DB0F380" w14:textId="77777777" w:rsidR="00E92FD2" w:rsidRPr="000B02C6" w:rsidRDefault="00E92FD2" w:rsidP="00E92FD2">
      <w:pPr>
        <w:pStyle w:val="ListParagraph"/>
        <w:numPr>
          <w:ilvl w:val="1"/>
          <w:numId w:val="11"/>
        </w:numPr>
        <w:spacing w:line="240" w:lineRule="auto"/>
        <w:rPr>
          <w:u w:val="single"/>
        </w:rPr>
      </w:pPr>
      <w:r w:rsidRPr="000B02C6">
        <w:rPr>
          <w:u w:val="single"/>
        </w:rPr>
        <w:t>one copy each to the public library of the largest municipality of Aitkin County, Mille Lacs County, and Pine County.</w:t>
      </w:r>
    </w:p>
    <w:p w14:paraId="587A21B5" w14:textId="77777777" w:rsidR="00210255" w:rsidRPr="000B02C6" w:rsidRDefault="00210255" w:rsidP="00210255">
      <w:pPr>
        <w:pStyle w:val="ListParagraph"/>
        <w:spacing w:line="240" w:lineRule="auto"/>
        <w:ind w:left="1800"/>
        <w:rPr>
          <w:u w:val="single"/>
        </w:rPr>
      </w:pPr>
    </w:p>
    <w:p w14:paraId="29D72BC5" w14:textId="78A767CC" w:rsidR="00760734" w:rsidRPr="00AF499A" w:rsidRDefault="008038EF" w:rsidP="00AF499A">
      <w:pPr>
        <w:pStyle w:val="ListParagraph"/>
        <w:numPr>
          <w:ilvl w:val="0"/>
          <w:numId w:val="11"/>
        </w:numPr>
        <w:rPr>
          <w:u w:val="single"/>
        </w:rPr>
      </w:pPr>
      <w:r w:rsidRPr="000B02C6">
        <w:rPr>
          <w:b/>
          <w:u w:val="single"/>
        </w:rPr>
        <w:t>Marking o</w:t>
      </w:r>
      <w:r w:rsidR="00760734" w:rsidRPr="000B02C6">
        <w:rPr>
          <w:b/>
          <w:u w:val="single"/>
        </w:rPr>
        <w:t>f Band copies.</w:t>
      </w:r>
      <w:r w:rsidR="00760734" w:rsidRPr="000B02C6">
        <w:rPr>
          <w:u w:val="single"/>
        </w:rPr>
        <w:t xml:space="preserve"> Copies of </w:t>
      </w:r>
      <w:r w:rsidR="006051C2" w:rsidRPr="000B02C6">
        <w:rPr>
          <w:u w:val="single"/>
        </w:rPr>
        <w:t xml:space="preserve">the </w:t>
      </w:r>
      <w:r w:rsidR="008638F9" w:rsidRPr="000B02C6">
        <w:rPr>
          <w:u w:val="single"/>
        </w:rPr>
        <w:t>Laws and Rules of the Non-Removable Mille Lacs Band of Ojibwe</w:t>
      </w:r>
      <w:r w:rsidR="00760734" w:rsidRPr="000B02C6">
        <w:rPr>
          <w:u w:val="single"/>
        </w:rPr>
        <w:t xml:space="preserve"> distributed </w:t>
      </w:r>
      <w:r w:rsidR="00E92FD2" w:rsidRPr="000B02C6">
        <w:rPr>
          <w:u w:val="single"/>
        </w:rPr>
        <w:t xml:space="preserve">to </w:t>
      </w:r>
      <w:r w:rsidR="00760734" w:rsidRPr="000B02C6">
        <w:rPr>
          <w:u w:val="single"/>
        </w:rPr>
        <w:t xml:space="preserve">public officers, except </w:t>
      </w:r>
      <w:r w:rsidR="00E92FD2" w:rsidRPr="000B02C6">
        <w:rPr>
          <w:u w:val="single"/>
        </w:rPr>
        <w:t>elected officials of the Band</w:t>
      </w:r>
      <w:r w:rsidR="00760734" w:rsidRPr="000B02C6">
        <w:rPr>
          <w:u w:val="single"/>
        </w:rPr>
        <w:t>, must be marked with the words “Band Copy” and kept for the use of the office.</w:t>
      </w:r>
    </w:p>
    <w:p w14:paraId="3EB6F4D1" w14:textId="05CC826F" w:rsidR="00760734" w:rsidRPr="000B02C6" w:rsidRDefault="00760734" w:rsidP="00D2780C">
      <w:pPr>
        <w:pStyle w:val="ListParagraph"/>
        <w:numPr>
          <w:ilvl w:val="0"/>
          <w:numId w:val="11"/>
        </w:numPr>
        <w:rPr>
          <w:u w:val="single"/>
        </w:rPr>
      </w:pPr>
      <w:r w:rsidRPr="000B02C6">
        <w:rPr>
          <w:b/>
          <w:u w:val="single"/>
        </w:rPr>
        <w:lastRenderedPageBreak/>
        <w:t xml:space="preserve">Sale. </w:t>
      </w:r>
      <w:r w:rsidRPr="000B02C6">
        <w:rPr>
          <w:u w:val="single"/>
        </w:rPr>
        <w:t>Any foreign entity may purchase f</w:t>
      </w:r>
      <w:r w:rsidR="006051C2" w:rsidRPr="000B02C6">
        <w:rPr>
          <w:u w:val="single"/>
        </w:rPr>
        <w:t>ro</w:t>
      </w:r>
      <w:r w:rsidRPr="000B02C6">
        <w:rPr>
          <w:u w:val="single"/>
        </w:rPr>
        <w:t xml:space="preserve">m the </w:t>
      </w:r>
      <w:r w:rsidR="00D15D5E" w:rsidRPr="000B02C6">
        <w:rPr>
          <w:u w:val="single"/>
        </w:rPr>
        <w:t>Revisor</w:t>
      </w:r>
      <w:r w:rsidRPr="000B02C6">
        <w:rPr>
          <w:u w:val="single"/>
        </w:rPr>
        <w:t xml:space="preserve"> a copy of the </w:t>
      </w:r>
      <w:r w:rsidR="008638F9" w:rsidRPr="000B02C6">
        <w:rPr>
          <w:u w:val="single"/>
        </w:rPr>
        <w:t>Laws and Rules of the Non-Removable Mille Lacs Band of Ojibwe</w:t>
      </w:r>
      <w:r w:rsidR="00D2780C" w:rsidRPr="000B02C6">
        <w:rPr>
          <w:u w:val="single"/>
        </w:rPr>
        <w:t xml:space="preserve">, supplement to the </w:t>
      </w:r>
      <w:r w:rsidR="008638F9" w:rsidRPr="000B02C6">
        <w:rPr>
          <w:u w:val="single"/>
        </w:rPr>
        <w:t>Laws and Rules of the Non-Removable Mille Lacs Band of Ojibwe</w:t>
      </w:r>
      <w:r w:rsidR="00D2780C" w:rsidRPr="000B02C6">
        <w:rPr>
          <w:u w:val="single"/>
        </w:rPr>
        <w:t xml:space="preserve">, or an edition of </w:t>
      </w:r>
      <w:r w:rsidR="00B04E0D" w:rsidRPr="000B02C6">
        <w:rPr>
          <w:u w:val="single"/>
        </w:rPr>
        <w:t>Official Acts of the Non-Removable Mille Lacs Band of Ojibwe</w:t>
      </w:r>
      <w:r w:rsidRPr="000B02C6">
        <w:rPr>
          <w:u w:val="single"/>
        </w:rPr>
        <w:t>.</w:t>
      </w:r>
      <w:r w:rsidR="00D2780C" w:rsidRPr="000B02C6">
        <w:rPr>
          <w:u w:val="single"/>
        </w:rPr>
        <w:t xml:space="preserve"> </w:t>
      </w:r>
      <w:r w:rsidRPr="000B02C6">
        <w:rPr>
          <w:u w:val="single"/>
        </w:rPr>
        <w:t xml:space="preserve">The </w:t>
      </w:r>
      <w:r w:rsidR="00D15D5E" w:rsidRPr="000B02C6">
        <w:rPr>
          <w:u w:val="single"/>
        </w:rPr>
        <w:t>Revisor</w:t>
      </w:r>
      <w:r w:rsidRPr="000B02C6">
        <w:rPr>
          <w:u w:val="single"/>
        </w:rPr>
        <w:t xml:space="preserve"> shall fix a reasonable sale price </w:t>
      </w:r>
      <w:r w:rsidR="00D2780C" w:rsidRPr="000B02C6">
        <w:rPr>
          <w:u w:val="single"/>
        </w:rPr>
        <w:t xml:space="preserve">for each publication. </w:t>
      </w:r>
      <w:r w:rsidRPr="000B02C6">
        <w:rPr>
          <w:u w:val="single"/>
        </w:rPr>
        <w:t>Revenue from the sale of</w:t>
      </w:r>
      <w:r w:rsidR="00D2780C" w:rsidRPr="000B02C6">
        <w:rPr>
          <w:u w:val="single"/>
        </w:rPr>
        <w:t xml:space="preserve"> any publication</w:t>
      </w:r>
      <w:r w:rsidRPr="000B02C6">
        <w:rPr>
          <w:u w:val="single"/>
        </w:rPr>
        <w:t xml:space="preserve"> must be deposited in the general fund.</w:t>
      </w:r>
      <w:r w:rsidR="00B803D5" w:rsidRPr="000B02C6">
        <w:rPr>
          <w:u w:val="single"/>
        </w:rPr>
        <w:t xml:space="preserve"> With consent from the Band Assembly, the Revisor may offer any publications for sale to enrolled Band members at cost. The Revisor may also establish a public library containing Band laws and official acts.</w:t>
      </w:r>
    </w:p>
    <w:p w14:paraId="6F286755" w14:textId="77777777" w:rsidR="00ED2A04" w:rsidRPr="000B02C6" w:rsidRDefault="00ED2A04" w:rsidP="004D3E01">
      <w:pPr>
        <w:rPr>
          <w:b/>
          <w:sz w:val="22"/>
          <w:u w:val="single"/>
        </w:rPr>
      </w:pPr>
    </w:p>
    <w:p w14:paraId="7C112C80" w14:textId="77777777" w:rsidR="00ED2A04" w:rsidRPr="000B02C6" w:rsidRDefault="00ED2A04" w:rsidP="004D3E01">
      <w:pPr>
        <w:rPr>
          <w:b/>
          <w:sz w:val="22"/>
          <w:u w:val="single"/>
        </w:rPr>
      </w:pPr>
    </w:p>
    <w:p w14:paraId="39E517D2" w14:textId="1994DDE2" w:rsidR="00ED2A04" w:rsidRPr="000B02C6" w:rsidRDefault="00ED2A04" w:rsidP="00ED2A04">
      <w:pPr>
        <w:rPr>
          <w:b/>
          <w:u w:val="single"/>
        </w:rPr>
      </w:pPr>
      <w:r w:rsidRPr="000B02C6">
        <w:rPr>
          <w:b/>
          <w:u w:val="single"/>
        </w:rPr>
        <w:t>§ 1</w:t>
      </w:r>
      <w:r w:rsidR="000E5EAC" w:rsidRPr="000B02C6">
        <w:rPr>
          <w:b/>
          <w:u w:val="single"/>
        </w:rPr>
        <w:t>4</w:t>
      </w:r>
      <w:r w:rsidRPr="000B02C6">
        <w:rPr>
          <w:b/>
          <w:u w:val="single"/>
        </w:rPr>
        <w:t>.</w:t>
      </w:r>
      <w:r w:rsidR="00760734" w:rsidRPr="000B02C6">
        <w:rPr>
          <w:b/>
          <w:u w:val="single"/>
        </w:rPr>
        <w:t xml:space="preserve"> Legal Status of Statutes.</w:t>
      </w:r>
    </w:p>
    <w:p w14:paraId="24CFADBB" w14:textId="77777777" w:rsidR="00760734" w:rsidRPr="000B02C6" w:rsidRDefault="00760734" w:rsidP="00ED2A04">
      <w:pPr>
        <w:rPr>
          <w:b/>
          <w:u w:val="single"/>
        </w:rPr>
      </w:pPr>
    </w:p>
    <w:p w14:paraId="4E489BA0" w14:textId="575079E1" w:rsidR="00760734" w:rsidRPr="000B02C6" w:rsidRDefault="00760734" w:rsidP="00ED2A04">
      <w:pPr>
        <w:rPr>
          <w:u w:val="single"/>
        </w:rPr>
      </w:pPr>
      <w:r w:rsidRPr="000B02C6">
        <w:rPr>
          <w:u w:val="single"/>
        </w:rPr>
        <w:t>Any volume of</w:t>
      </w:r>
      <w:r w:rsidR="00A8145C" w:rsidRPr="000B02C6">
        <w:rPr>
          <w:u w:val="single"/>
        </w:rPr>
        <w:t xml:space="preserve"> the</w:t>
      </w:r>
      <w:r w:rsidRPr="000B02C6">
        <w:rPr>
          <w:b/>
          <w:u w:val="single"/>
        </w:rPr>
        <w:t xml:space="preserve"> </w:t>
      </w:r>
      <w:r w:rsidR="008638F9" w:rsidRPr="000B02C6">
        <w:rPr>
          <w:u w:val="single"/>
        </w:rPr>
        <w:t>Laws and Rules of the Non-Removable Mille Lacs Band of Ojibwe</w:t>
      </w:r>
      <w:r w:rsidRPr="000B02C6">
        <w:rPr>
          <w:u w:val="single"/>
        </w:rPr>
        <w:t xml:space="preserve">, supplement to </w:t>
      </w:r>
      <w:r w:rsidR="00A8145C" w:rsidRPr="000B02C6">
        <w:rPr>
          <w:u w:val="single"/>
        </w:rPr>
        <w:t xml:space="preserve">the </w:t>
      </w:r>
      <w:r w:rsidR="008638F9" w:rsidRPr="000B02C6">
        <w:rPr>
          <w:u w:val="single"/>
        </w:rPr>
        <w:t>Laws and Rules of the Non-Removable Mille Lacs Band of Ojibwe</w:t>
      </w:r>
      <w:r w:rsidRPr="000B02C6">
        <w:rPr>
          <w:u w:val="single"/>
        </w:rPr>
        <w:t xml:space="preserve">, and </w:t>
      </w:r>
      <w:r w:rsidR="00B04E0D" w:rsidRPr="000B02C6">
        <w:rPr>
          <w:u w:val="single"/>
        </w:rPr>
        <w:t xml:space="preserve">Official Acts of the Non-Removable Mille Lacs Band of Ojibwe </w:t>
      </w:r>
      <w:r w:rsidRPr="000B02C6">
        <w:rPr>
          <w:u w:val="single"/>
        </w:rPr>
        <w:t xml:space="preserve">certified by the </w:t>
      </w:r>
      <w:r w:rsidR="00D15D5E" w:rsidRPr="000B02C6">
        <w:rPr>
          <w:u w:val="single"/>
        </w:rPr>
        <w:t>Revisor</w:t>
      </w:r>
      <w:r w:rsidRPr="000B02C6">
        <w:rPr>
          <w:u w:val="single"/>
        </w:rPr>
        <w:t xml:space="preserve"> is prima facie evidence of the statutes contained in it in all courts and proceedings.</w:t>
      </w:r>
    </w:p>
    <w:p w14:paraId="1790C1B5" w14:textId="77777777" w:rsidR="00BA788C" w:rsidRPr="000B02C6" w:rsidRDefault="00BA788C" w:rsidP="00E24573">
      <w:pPr>
        <w:rPr>
          <w:b/>
          <w:sz w:val="22"/>
          <w:u w:val="single"/>
        </w:rPr>
      </w:pPr>
    </w:p>
    <w:p w14:paraId="2763F780" w14:textId="77777777" w:rsidR="00BA788C" w:rsidRPr="000B02C6" w:rsidRDefault="00BA788C" w:rsidP="00E24573">
      <w:pPr>
        <w:rPr>
          <w:b/>
          <w:sz w:val="22"/>
          <w:u w:val="single"/>
        </w:rPr>
      </w:pPr>
    </w:p>
    <w:p w14:paraId="411AAC90" w14:textId="5E31D96D" w:rsidR="00BA788C" w:rsidRPr="000B02C6" w:rsidRDefault="00BA788C" w:rsidP="00BA788C">
      <w:pPr>
        <w:rPr>
          <w:b/>
          <w:u w:val="single"/>
        </w:rPr>
      </w:pPr>
      <w:r w:rsidRPr="000B02C6">
        <w:rPr>
          <w:b/>
          <w:u w:val="single"/>
        </w:rPr>
        <w:t>§ 1</w:t>
      </w:r>
      <w:r w:rsidR="000E5EAC" w:rsidRPr="000B02C6">
        <w:rPr>
          <w:b/>
          <w:u w:val="single"/>
        </w:rPr>
        <w:t>5</w:t>
      </w:r>
      <w:r w:rsidRPr="000B02C6">
        <w:rPr>
          <w:b/>
          <w:u w:val="single"/>
        </w:rPr>
        <w:t xml:space="preserve">. </w:t>
      </w:r>
      <w:r w:rsidR="00A8145C" w:rsidRPr="000B02C6">
        <w:rPr>
          <w:b/>
          <w:u w:val="single"/>
        </w:rPr>
        <w:t>Tribal Register.</w:t>
      </w:r>
    </w:p>
    <w:p w14:paraId="375AD998" w14:textId="77777777" w:rsidR="00BA788C" w:rsidRPr="000B02C6" w:rsidRDefault="00BA788C" w:rsidP="00BA788C">
      <w:pPr>
        <w:rPr>
          <w:b/>
          <w:u w:val="single"/>
        </w:rPr>
      </w:pPr>
    </w:p>
    <w:p w14:paraId="335A686C" w14:textId="23D24E51" w:rsidR="00D2780C" w:rsidRPr="000B02C6" w:rsidRDefault="004D3566" w:rsidP="00A07D98">
      <w:pPr>
        <w:pStyle w:val="ListParagraph"/>
        <w:numPr>
          <w:ilvl w:val="0"/>
          <w:numId w:val="12"/>
        </w:numPr>
        <w:shd w:val="clear" w:color="auto" w:fill="FFFFFF"/>
        <w:spacing w:line="240" w:lineRule="auto"/>
        <w:outlineLvl w:val="1"/>
        <w:rPr>
          <w:rFonts w:eastAsia="Times New Roman" w:cs="Times New Roman"/>
          <w:color w:val="000000"/>
          <w:szCs w:val="24"/>
          <w:u w:val="single"/>
        </w:rPr>
      </w:pPr>
      <w:r w:rsidRPr="000B02C6">
        <w:rPr>
          <w:rFonts w:eastAsia="Times New Roman" w:cs="Times New Roman"/>
          <w:b/>
          <w:bCs/>
          <w:color w:val="000000"/>
          <w:szCs w:val="24"/>
          <w:u w:val="single"/>
        </w:rPr>
        <w:t xml:space="preserve">Contents. </w:t>
      </w:r>
      <w:r w:rsidRPr="000B02C6">
        <w:rPr>
          <w:rFonts w:eastAsia="Times New Roman" w:cs="Times New Roman"/>
          <w:color w:val="000000"/>
          <w:szCs w:val="24"/>
          <w:u w:val="single"/>
        </w:rPr>
        <w:t xml:space="preserve">The </w:t>
      </w:r>
      <w:r w:rsidR="00D15D5E" w:rsidRPr="000B02C6">
        <w:rPr>
          <w:rFonts w:eastAsia="Times New Roman" w:cs="Times New Roman"/>
          <w:color w:val="000000"/>
          <w:szCs w:val="24"/>
          <w:u w:val="single"/>
        </w:rPr>
        <w:t>Revisor</w:t>
      </w:r>
      <w:r w:rsidRPr="000B02C6">
        <w:rPr>
          <w:rFonts w:eastAsia="Times New Roman" w:cs="Times New Roman"/>
          <w:color w:val="000000"/>
          <w:szCs w:val="24"/>
          <w:u w:val="single"/>
        </w:rPr>
        <w:t xml:space="preserve"> shall publish a</w:t>
      </w:r>
      <w:r w:rsidR="00D2780C" w:rsidRPr="000B02C6">
        <w:rPr>
          <w:rFonts w:eastAsia="Times New Roman" w:cs="Times New Roman"/>
          <w:color w:val="000000"/>
          <w:szCs w:val="24"/>
          <w:u w:val="single"/>
        </w:rPr>
        <w:t>n online</w:t>
      </w:r>
      <w:r w:rsidRPr="000B02C6">
        <w:rPr>
          <w:rFonts w:eastAsia="Times New Roman" w:cs="Times New Roman"/>
          <w:color w:val="000000"/>
          <w:szCs w:val="24"/>
          <w:u w:val="single"/>
        </w:rPr>
        <w:t xml:space="preserve"> </w:t>
      </w:r>
      <w:r w:rsidR="0070436A" w:rsidRPr="000B02C6">
        <w:rPr>
          <w:rFonts w:eastAsia="Times New Roman" w:cs="Times New Roman"/>
          <w:color w:val="000000"/>
          <w:szCs w:val="24"/>
          <w:u w:val="single"/>
        </w:rPr>
        <w:t>Tribal</w:t>
      </w:r>
      <w:r w:rsidRPr="000B02C6">
        <w:rPr>
          <w:rFonts w:eastAsia="Times New Roman" w:cs="Times New Roman"/>
          <w:color w:val="000000"/>
          <w:szCs w:val="24"/>
          <w:u w:val="single"/>
        </w:rPr>
        <w:t xml:space="preserve"> Register containing</w:t>
      </w:r>
      <w:r w:rsidR="00D2780C" w:rsidRPr="000B02C6">
        <w:rPr>
          <w:rFonts w:eastAsia="Times New Roman" w:cs="Times New Roman"/>
          <w:color w:val="000000"/>
          <w:szCs w:val="24"/>
          <w:u w:val="single"/>
        </w:rPr>
        <w:t>:</w:t>
      </w:r>
    </w:p>
    <w:p w14:paraId="2E64C6A9" w14:textId="77777777" w:rsidR="00D2780C" w:rsidRPr="000B02C6" w:rsidRDefault="00D2780C" w:rsidP="00D2780C">
      <w:pPr>
        <w:pStyle w:val="ListParagraph"/>
        <w:shd w:val="clear" w:color="auto" w:fill="FFFFFF"/>
        <w:spacing w:line="240" w:lineRule="auto"/>
        <w:ind w:left="1080"/>
        <w:outlineLvl w:val="1"/>
        <w:rPr>
          <w:rFonts w:eastAsia="Times New Roman" w:cs="Times New Roman"/>
          <w:color w:val="000000"/>
          <w:szCs w:val="24"/>
          <w:u w:val="single"/>
        </w:rPr>
      </w:pPr>
    </w:p>
    <w:p w14:paraId="6B26098C" w14:textId="77777777" w:rsidR="00D2780C" w:rsidRPr="000B02C6" w:rsidRDefault="00D2780C" w:rsidP="00D2780C">
      <w:pPr>
        <w:pStyle w:val="ListParagraph"/>
        <w:numPr>
          <w:ilvl w:val="1"/>
          <w:numId w:val="12"/>
        </w:numPr>
        <w:rPr>
          <w:u w:val="single"/>
        </w:rPr>
      </w:pPr>
      <w:r w:rsidRPr="000B02C6">
        <w:rPr>
          <w:u w:val="single"/>
        </w:rPr>
        <w:t>Band statutes;</w:t>
      </w:r>
    </w:p>
    <w:p w14:paraId="2D493CFE" w14:textId="77777777" w:rsidR="00D2780C" w:rsidRPr="000B02C6" w:rsidRDefault="00D2780C" w:rsidP="00D2780C">
      <w:pPr>
        <w:rPr>
          <w:u w:val="single"/>
        </w:rPr>
      </w:pPr>
    </w:p>
    <w:p w14:paraId="1EFFB8A9" w14:textId="181A02AD" w:rsidR="005B4834" w:rsidRPr="000B02C6" w:rsidRDefault="005B4834" w:rsidP="005B4834">
      <w:pPr>
        <w:pStyle w:val="ListParagraph"/>
        <w:numPr>
          <w:ilvl w:val="1"/>
          <w:numId w:val="12"/>
        </w:numPr>
        <w:rPr>
          <w:u w:val="single"/>
        </w:rPr>
      </w:pPr>
      <w:r w:rsidRPr="000B02C6">
        <w:rPr>
          <w:u w:val="single"/>
        </w:rPr>
        <w:t>Executive Orders;</w:t>
      </w:r>
    </w:p>
    <w:p w14:paraId="38E56E54" w14:textId="77777777" w:rsidR="005B4834" w:rsidRPr="000B02C6" w:rsidRDefault="005B4834" w:rsidP="005B4834">
      <w:pPr>
        <w:rPr>
          <w:u w:val="single"/>
        </w:rPr>
      </w:pPr>
    </w:p>
    <w:p w14:paraId="38C149BB" w14:textId="049DB97C" w:rsidR="005B4834" w:rsidRPr="000B02C6" w:rsidRDefault="005B4834" w:rsidP="00D2780C">
      <w:pPr>
        <w:pStyle w:val="ListParagraph"/>
        <w:numPr>
          <w:ilvl w:val="1"/>
          <w:numId w:val="12"/>
        </w:numPr>
        <w:rPr>
          <w:u w:val="single"/>
        </w:rPr>
      </w:pPr>
      <w:r w:rsidRPr="000B02C6">
        <w:rPr>
          <w:u w:val="single"/>
        </w:rPr>
        <w:t>Secretarial Orders;</w:t>
      </w:r>
    </w:p>
    <w:p w14:paraId="1D614183" w14:textId="77777777" w:rsidR="005B4834" w:rsidRPr="000B02C6" w:rsidRDefault="005B4834" w:rsidP="005B4834">
      <w:pPr>
        <w:pStyle w:val="ListParagraph"/>
        <w:rPr>
          <w:u w:val="single"/>
        </w:rPr>
      </w:pPr>
    </w:p>
    <w:p w14:paraId="6DB59CEF" w14:textId="3692CCA3" w:rsidR="00D2780C" w:rsidRPr="000B02C6" w:rsidRDefault="005B4834" w:rsidP="00D2780C">
      <w:pPr>
        <w:pStyle w:val="ListParagraph"/>
        <w:numPr>
          <w:ilvl w:val="1"/>
          <w:numId w:val="12"/>
        </w:numPr>
        <w:rPr>
          <w:u w:val="single"/>
        </w:rPr>
      </w:pPr>
      <w:r w:rsidRPr="000B02C6">
        <w:rPr>
          <w:u w:val="single"/>
        </w:rPr>
        <w:t>Commissioner’s Orders;</w:t>
      </w:r>
    </w:p>
    <w:p w14:paraId="32E75B1C" w14:textId="77777777" w:rsidR="005B4834" w:rsidRPr="000B02C6" w:rsidRDefault="005B4834" w:rsidP="005B4834">
      <w:pPr>
        <w:rPr>
          <w:u w:val="single"/>
        </w:rPr>
      </w:pPr>
    </w:p>
    <w:p w14:paraId="653D7506" w14:textId="2CF47C97" w:rsidR="005B4834" w:rsidRPr="000B02C6" w:rsidRDefault="005B4834" w:rsidP="005B4834">
      <w:pPr>
        <w:pStyle w:val="ListParagraph"/>
        <w:numPr>
          <w:ilvl w:val="1"/>
          <w:numId w:val="12"/>
        </w:numPr>
        <w:rPr>
          <w:u w:val="single"/>
        </w:rPr>
      </w:pPr>
      <w:r w:rsidRPr="000B02C6">
        <w:rPr>
          <w:u w:val="single"/>
        </w:rPr>
        <w:t>Legislative Orders;</w:t>
      </w:r>
    </w:p>
    <w:p w14:paraId="419F43F8" w14:textId="77777777" w:rsidR="005B4834" w:rsidRPr="000B02C6" w:rsidRDefault="005B4834" w:rsidP="005B4834">
      <w:pPr>
        <w:pStyle w:val="ListParagraph"/>
        <w:rPr>
          <w:u w:val="single"/>
        </w:rPr>
      </w:pPr>
    </w:p>
    <w:p w14:paraId="270019E0" w14:textId="3A4B8B69" w:rsidR="00B60536" w:rsidRPr="000B02C6" w:rsidRDefault="00B60536" w:rsidP="005B4834">
      <w:pPr>
        <w:pStyle w:val="ListParagraph"/>
        <w:numPr>
          <w:ilvl w:val="1"/>
          <w:numId w:val="12"/>
        </w:numPr>
        <w:rPr>
          <w:u w:val="single"/>
        </w:rPr>
      </w:pPr>
      <w:r w:rsidRPr="000B02C6">
        <w:rPr>
          <w:u w:val="single"/>
        </w:rPr>
        <w:t>Chief Justice Orders;</w:t>
      </w:r>
    </w:p>
    <w:p w14:paraId="5EC6FAE1" w14:textId="77777777" w:rsidR="00B60536" w:rsidRPr="000B02C6" w:rsidRDefault="00B60536" w:rsidP="00B60536">
      <w:pPr>
        <w:pStyle w:val="ListParagraph"/>
        <w:rPr>
          <w:u w:val="single"/>
        </w:rPr>
      </w:pPr>
    </w:p>
    <w:p w14:paraId="526E57DC" w14:textId="7C8F781E" w:rsidR="005B4834" w:rsidRPr="000B02C6" w:rsidRDefault="005B4834" w:rsidP="005B4834">
      <w:pPr>
        <w:pStyle w:val="ListParagraph"/>
        <w:numPr>
          <w:ilvl w:val="1"/>
          <w:numId w:val="12"/>
        </w:numPr>
        <w:rPr>
          <w:u w:val="single"/>
        </w:rPr>
      </w:pPr>
      <w:r w:rsidRPr="000B02C6">
        <w:rPr>
          <w:u w:val="single"/>
        </w:rPr>
        <w:t>Solicitor’s Opinions;</w:t>
      </w:r>
    </w:p>
    <w:p w14:paraId="6DEFC9B7" w14:textId="77777777" w:rsidR="005B4834" w:rsidRPr="000B02C6" w:rsidRDefault="005B4834" w:rsidP="005B4834">
      <w:pPr>
        <w:pStyle w:val="ListParagraph"/>
        <w:rPr>
          <w:u w:val="single"/>
        </w:rPr>
      </w:pPr>
    </w:p>
    <w:p w14:paraId="552BF788" w14:textId="54C05DC9" w:rsidR="00D2780C" w:rsidRPr="000B02C6" w:rsidRDefault="005B4834" w:rsidP="00D2780C">
      <w:pPr>
        <w:pStyle w:val="ListParagraph"/>
        <w:numPr>
          <w:ilvl w:val="1"/>
          <w:numId w:val="12"/>
        </w:numPr>
        <w:rPr>
          <w:u w:val="single"/>
        </w:rPr>
      </w:pPr>
      <w:r w:rsidRPr="000B02C6">
        <w:rPr>
          <w:u w:val="single"/>
        </w:rPr>
        <w:t>Court rules;</w:t>
      </w:r>
    </w:p>
    <w:p w14:paraId="12C3EDDB" w14:textId="77777777" w:rsidR="00D2780C" w:rsidRPr="000B02C6" w:rsidRDefault="00D2780C" w:rsidP="00D2780C">
      <w:pPr>
        <w:pStyle w:val="ListParagraph"/>
        <w:rPr>
          <w:u w:val="single"/>
        </w:rPr>
      </w:pPr>
    </w:p>
    <w:p w14:paraId="0188AF0C" w14:textId="77777777" w:rsidR="00D2780C" w:rsidRPr="000B02C6" w:rsidRDefault="00D2780C" w:rsidP="00D2780C">
      <w:pPr>
        <w:pStyle w:val="ListParagraph"/>
        <w:numPr>
          <w:ilvl w:val="1"/>
          <w:numId w:val="12"/>
        </w:numPr>
        <w:rPr>
          <w:u w:val="single"/>
        </w:rPr>
      </w:pPr>
      <w:r w:rsidRPr="000B02C6">
        <w:rPr>
          <w:u w:val="single"/>
        </w:rPr>
        <w:t>department policies;</w:t>
      </w:r>
    </w:p>
    <w:p w14:paraId="2411CF84" w14:textId="77777777" w:rsidR="00D2780C" w:rsidRPr="000B02C6" w:rsidRDefault="00D2780C" w:rsidP="005B4834">
      <w:pPr>
        <w:rPr>
          <w:u w:val="single"/>
        </w:rPr>
      </w:pPr>
    </w:p>
    <w:p w14:paraId="5A52C3C8" w14:textId="77777777" w:rsidR="00D2780C" w:rsidRPr="000B02C6" w:rsidRDefault="00D2780C" w:rsidP="00D2780C">
      <w:pPr>
        <w:pStyle w:val="ListParagraph"/>
        <w:numPr>
          <w:ilvl w:val="1"/>
          <w:numId w:val="12"/>
        </w:numPr>
        <w:rPr>
          <w:u w:val="single"/>
        </w:rPr>
      </w:pPr>
      <w:r w:rsidRPr="000B02C6">
        <w:rPr>
          <w:u w:val="single"/>
        </w:rPr>
        <w:t>ordinances;</w:t>
      </w:r>
    </w:p>
    <w:p w14:paraId="342DBEC7" w14:textId="77777777" w:rsidR="00D2780C" w:rsidRPr="000B02C6" w:rsidRDefault="00D2780C" w:rsidP="00D2780C">
      <w:pPr>
        <w:rPr>
          <w:u w:val="single"/>
        </w:rPr>
      </w:pPr>
    </w:p>
    <w:p w14:paraId="336FEEB5" w14:textId="54251A31" w:rsidR="005B4834" w:rsidRPr="00AF499A" w:rsidRDefault="00D2780C" w:rsidP="00AF499A">
      <w:pPr>
        <w:pStyle w:val="ListParagraph"/>
        <w:numPr>
          <w:ilvl w:val="1"/>
          <w:numId w:val="12"/>
        </w:numPr>
        <w:rPr>
          <w:u w:val="single"/>
        </w:rPr>
      </w:pPr>
      <w:r w:rsidRPr="000B02C6">
        <w:rPr>
          <w:u w:val="single"/>
        </w:rPr>
        <w:t>resolutions</w:t>
      </w:r>
      <w:r w:rsidR="005B4834" w:rsidRPr="000B02C6">
        <w:rPr>
          <w:u w:val="single"/>
        </w:rPr>
        <w:t>; and</w:t>
      </w:r>
    </w:p>
    <w:p w14:paraId="52A3AB43" w14:textId="664C0065" w:rsidR="005B4834" w:rsidRPr="000B02C6" w:rsidRDefault="005B4834" w:rsidP="005B4834">
      <w:pPr>
        <w:pStyle w:val="ListParagraph"/>
        <w:numPr>
          <w:ilvl w:val="1"/>
          <w:numId w:val="12"/>
        </w:numPr>
        <w:rPr>
          <w:u w:val="single"/>
        </w:rPr>
      </w:pPr>
      <w:r w:rsidRPr="000B02C6">
        <w:rPr>
          <w:u w:val="single"/>
        </w:rPr>
        <w:lastRenderedPageBreak/>
        <w:t>notice of any comment period pertaining to statutory revisions.</w:t>
      </w:r>
    </w:p>
    <w:p w14:paraId="1AFE53C1" w14:textId="77777777" w:rsidR="004D3566" w:rsidRPr="000B02C6" w:rsidRDefault="004D3566" w:rsidP="004D3566">
      <w:pPr>
        <w:shd w:val="clear" w:color="auto" w:fill="FFFFFF"/>
        <w:spacing w:line="240" w:lineRule="auto"/>
        <w:outlineLvl w:val="1"/>
        <w:rPr>
          <w:rFonts w:eastAsia="Times New Roman" w:cs="Times New Roman"/>
          <w:color w:val="000000"/>
          <w:szCs w:val="24"/>
          <w:u w:val="single"/>
        </w:rPr>
      </w:pPr>
    </w:p>
    <w:p w14:paraId="29DFC099" w14:textId="3AAB34B3" w:rsidR="00A07D98" w:rsidRPr="000B02C6" w:rsidRDefault="00D2780C" w:rsidP="00A07D98">
      <w:pPr>
        <w:pStyle w:val="ListParagraph"/>
        <w:numPr>
          <w:ilvl w:val="0"/>
          <w:numId w:val="12"/>
        </w:numPr>
        <w:shd w:val="clear" w:color="auto" w:fill="FFFFFF"/>
        <w:spacing w:line="240" w:lineRule="auto"/>
        <w:outlineLvl w:val="1"/>
        <w:rPr>
          <w:rFonts w:eastAsia="Times New Roman" w:cs="Times New Roman"/>
          <w:color w:val="000000"/>
          <w:szCs w:val="24"/>
          <w:u w:val="single"/>
        </w:rPr>
      </w:pPr>
      <w:r w:rsidRPr="000B02C6">
        <w:rPr>
          <w:rFonts w:eastAsia="Times New Roman" w:cs="Times New Roman"/>
          <w:b/>
          <w:bCs/>
          <w:color w:val="000000"/>
          <w:szCs w:val="24"/>
          <w:u w:val="single"/>
        </w:rPr>
        <w:t>Publication</w:t>
      </w:r>
      <w:r w:rsidR="004D3566" w:rsidRPr="000B02C6">
        <w:rPr>
          <w:rFonts w:eastAsia="Times New Roman" w:cs="Times New Roman"/>
          <w:b/>
          <w:bCs/>
          <w:color w:val="000000"/>
          <w:szCs w:val="24"/>
          <w:u w:val="single"/>
        </w:rPr>
        <w:t xml:space="preserve">. </w:t>
      </w:r>
      <w:r w:rsidR="004D3566" w:rsidRPr="000B02C6">
        <w:rPr>
          <w:rFonts w:eastAsia="Times New Roman" w:cs="Times New Roman"/>
          <w:color w:val="000000"/>
          <w:szCs w:val="24"/>
          <w:u w:val="single"/>
        </w:rPr>
        <w:t xml:space="preserve">The </w:t>
      </w:r>
      <w:r w:rsidR="00D15D5E" w:rsidRPr="000B02C6">
        <w:rPr>
          <w:rFonts w:eastAsia="Times New Roman" w:cs="Times New Roman"/>
          <w:color w:val="000000"/>
          <w:szCs w:val="24"/>
          <w:u w:val="single"/>
        </w:rPr>
        <w:t>Revisor</w:t>
      </w:r>
      <w:r w:rsidR="004D3566" w:rsidRPr="000B02C6">
        <w:rPr>
          <w:rFonts w:eastAsia="Times New Roman" w:cs="Times New Roman"/>
          <w:color w:val="000000"/>
          <w:szCs w:val="24"/>
          <w:u w:val="single"/>
        </w:rPr>
        <w:t xml:space="preserve"> shall </w:t>
      </w:r>
      <w:r w:rsidRPr="000B02C6">
        <w:rPr>
          <w:rFonts w:eastAsia="Times New Roman" w:cs="Times New Roman"/>
          <w:color w:val="000000"/>
          <w:szCs w:val="24"/>
          <w:u w:val="single"/>
        </w:rPr>
        <w:t>update</w:t>
      </w:r>
      <w:r w:rsidR="004D3566" w:rsidRPr="000B02C6">
        <w:rPr>
          <w:rFonts w:eastAsia="Times New Roman" w:cs="Times New Roman"/>
          <w:color w:val="000000"/>
          <w:szCs w:val="24"/>
          <w:u w:val="single"/>
        </w:rPr>
        <w:t xml:space="preserve"> the </w:t>
      </w:r>
      <w:r w:rsidR="0062163A" w:rsidRPr="000B02C6">
        <w:rPr>
          <w:rFonts w:eastAsia="Times New Roman" w:cs="Times New Roman"/>
          <w:color w:val="000000"/>
          <w:szCs w:val="24"/>
          <w:u w:val="single"/>
        </w:rPr>
        <w:t>Tribal</w:t>
      </w:r>
      <w:r w:rsidR="004D3566" w:rsidRPr="000B02C6">
        <w:rPr>
          <w:rFonts w:eastAsia="Times New Roman" w:cs="Times New Roman"/>
          <w:color w:val="000000"/>
          <w:szCs w:val="24"/>
          <w:u w:val="single"/>
        </w:rPr>
        <w:t xml:space="preserve"> Register whenever necessary, except that no material properly submitted for publication shall remain unpublished for more than ten </w:t>
      </w:r>
      <w:r w:rsidR="0062163A" w:rsidRPr="000B02C6">
        <w:rPr>
          <w:rFonts w:eastAsia="Times New Roman" w:cs="Times New Roman"/>
          <w:color w:val="000000"/>
          <w:szCs w:val="24"/>
          <w:u w:val="single"/>
        </w:rPr>
        <w:t>(10) business</w:t>
      </w:r>
      <w:r w:rsidR="004D3566" w:rsidRPr="000B02C6">
        <w:rPr>
          <w:rFonts w:eastAsia="Times New Roman" w:cs="Times New Roman"/>
          <w:color w:val="000000"/>
          <w:szCs w:val="24"/>
          <w:u w:val="single"/>
        </w:rPr>
        <w:t xml:space="preserve"> days.</w:t>
      </w:r>
    </w:p>
    <w:p w14:paraId="07EC6AE1" w14:textId="77777777" w:rsidR="004D3566" w:rsidRPr="000B02C6" w:rsidRDefault="004D3566" w:rsidP="00D2780C">
      <w:pPr>
        <w:shd w:val="clear" w:color="auto" w:fill="FFFFFF"/>
        <w:spacing w:line="240" w:lineRule="auto"/>
        <w:outlineLvl w:val="1"/>
        <w:rPr>
          <w:rFonts w:eastAsia="Times New Roman" w:cs="Times New Roman"/>
          <w:color w:val="000000"/>
          <w:szCs w:val="24"/>
          <w:u w:val="single"/>
        </w:rPr>
      </w:pPr>
    </w:p>
    <w:p w14:paraId="13CCDD2F" w14:textId="01188266" w:rsidR="004D3566" w:rsidRPr="000B02C6" w:rsidRDefault="004D3566" w:rsidP="004D3566">
      <w:pPr>
        <w:pStyle w:val="ListParagraph"/>
        <w:numPr>
          <w:ilvl w:val="0"/>
          <w:numId w:val="12"/>
        </w:numPr>
        <w:shd w:val="clear" w:color="auto" w:fill="FFFFFF"/>
        <w:spacing w:line="240" w:lineRule="auto"/>
        <w:outlineLvl w:val="1"/>
        <w:rPr>
          <w:rFonts w:eastAsia="Times New Roman" w:cs="Times New Roman"/>
          <w:color w:val="000000"/>
          <w:szCs w:val="24"/>
          <w:u w:val="single"/>
        </w:rPr>
      </w:pPr>
      <w:r w:rsidRPr="000B02C6">
        <w:rPr>
          <w:rFonts w:eastAsia="Times New Roman" w:cs="Times New Roman"/>
          <w:b/>
          <w:bCs/>
          <w:color w:val="000000"/>
          <w:szCs w:val="24"/>
          <w:u w:val="single"/>
        </w:rPr>
        <w:t xml:space="preserve">Submission of items for publication. </w:t>
      </w:r>
      <w:r w:rsidRPr="000B02C6">
        <w:rPr>
          <w:rFonts w:eastAsia="Times New Roman" w:cs="Times New Roman"/>
          <w:color w:val="000000"/>
          <w:szCs w:val="24"/>
          <w:u w:val="single"/>
        </w:rPr>
        <w:t xml:space="preserve">Any </w:t>
      </w:r>
      <w:r w:rsidR="005B4834" w:rsidRPr="000B02C6">
        <w:rPr>
          <w:rFonts w:eastAsia="Times New Roman" w:cs="Times New Roman"/>
          <w:color w:val="000000"/>
          <w:szCs w:val="24"/>
          <w:u w:val="single"/>
        </w:rPr>
        <w:t>agency</w:t>
      </w:r>
      <w:r w:rsidRPr="000B02C6">
        <w:rPr>
          <w:rFonts w:eastAsia="Times New Roman" w:cs="Times New Roman"/>
          <w:color w:val="000000"/>
          <w:szCs w:val="24"/>
          <w:u w:val="single"/>
        </w:rPr>
        <w:t xml:space="preserve"> which desires to publish a </w:t>
      </w:r>
      <w:r w:rsidR="005B4834" w:rsidRPr="000B02C6">
        <w:rPr>
          <w:rFonts w:eastAsia="Times New Roman" w:cs="Times New Roman"/>
          <w:color w:val="000000"/>
          <w:szCs w:val="24"/>
          <w:u w:val="single"/>
        </w:rPr>
        <w:t>Commissioner’s Order</w:t>
      </w:r>
      <w:r w:rsidR="00D2780C" w:rsidRPr="000B02C6">
        <w:rPr>
          <w:rFonts w:eastAsia="Times New Roman" w:cs="Times New Roman"/>
          <w:color w:val="000000"/>
          <w:szCs w:val="24"/>
          <w:u w:val="single"/>
        </w:rPr>
        <w:t>, policy</w:t>
      </w:r>
      <w:r w:rsidR="00A56BC7" w:rsidRPr="000B02C6">
        <w:rPr>
          <w:rFonts w:eastAsia="Times New Roman" w:cs="Times New Roman"/>
          <w:color w:val="000000"/>
          <w:szCs w:val="24"/>
          <w:u w:val="single"/>
        </w:rPr>
        <w:t xml:space="preserve">, or other </w:t>
      </w:r>
      <w:r w:rsidR="00CB0494" w:rsidRPr="000B02C6">
        <w:rPr>
          <w:rFonts w:eastAsia="Times New Roman" w:cs="Times New Roman"/>
          <w:color w:val="000000"/>
          <w:szCs w:val="24"/>
          <w:u w:val="single"/>
        </w:rPr>
        <w:t>item</w:t>
      </w:r>
      <w:r w:rsidR="00D2780C" w:rsidRPr="000B02C6">
        <w:rPr>
          <w:rFonts w:eastAsia="Times New Roman" w:cs="Times New Roman"/>
          <w:color w:val="000000"/>
          <w:szCs w:val="24"/>
          <w:u w:val="single"/>
        </w:rPr>
        <w:t xml:space="preserve"> </w:t>
      </w:r>
      <w:r w:rsidRPr="000B02C6">
        <w:rPr>
          <w:rFonts w:eastAsia="Times New Roman" w:cs="Times New Roman"/>
          <w:color w:val="000000"/>
          <w:szCs w:val="24"/>
          <w:u w:val="single"/>
        </w:rPr>
        <w:t>shall submit a copy of the entire document,</w:t>
      </w:r>
      <w:r w:rsidR="00A07D98" w:rsidRPr="000B02C6">
        <w:rPr>
          <w:rFonts w:eastAsia="Times New Roman" w:cs="Times New Roman"/>
          <w:color w:val="000000"/>
          <w:szCs w:val="24"/>
          <w:u w:val="single"/>
        </w:rPr>
        <w:t xml:space="preserve"> </w:t>
      </w:r>
      <w:r w:rsidRPr="000B02C6">
        <w:rPr>
          <w:rFonts w:eastAsia="Times New Roman" w:cs="Times New Roman"/>
          <w:color w:val="000000"/>
          <w:szCs w:val="24"/>
          <w:u w:val="single"/>
        </w:rPr>
        <w:t>including dates when adopted</w:t>
      </w:r>
      <w:r w:rsidR="00A56BC7" w:rsidRPr="000B02C6">
        <w:rPr>
          <w:rFonts w:eastAsia="Times New Roman" w:cs="Times New Roman"/>
          <w:color w:val="000000"/>
          <w:szCs w:val="24"/>
          <w:u w:val="single"/>
        </w:rPr>
        <w:t>,</w:t>
      </w:r>
      <w:r w:rsidR="00A07D98" w:rsidRPr="000B02C6">
        <w:rPr>
          <w:rFonts w:eastAsia="Times New Roman" w:cs="Times New Roman"/>
          <w:color w:val="000000"/>
          <w:szCs w:val="24"/>
          <w:u w:val="single"/>
        </w:rPr>
        <w:t xml:space="preserve"> </w:t>
      </w:r>
      <w:r w:rsidRPr="000B02C6">
        <w:rPr>
          <w:rFonts w:eastAsia="Times New Roman" w:cs="Times New Roman"/>
          <w:color w:val="000000"/>
          <w:szCs w:val="24"/>
          <w:u w:val="single"/>
        </w:rPr>
        <w:t xml:space="preserve">to the </w:t>
      </w:r>
      <w:r w:rsidR="00D15D5E" w:rsidRPr="000B02C6">
        <w:rPr>
          <w:rFonts w:eastAsia="Times New Roman" w:cs="Times New Roman"/>
          <w:color w:val="000000"/>
          <w:szCs w:val="24"/>
          <w:u w:val="single"/>
        </w:rPr>
        <w:t>Revisor</w:t>
      </w:r>
      <w:r w:rsidRPr="000B02C6">
        <w:rPr>
          <w:rFonts w:eastAsia="Times New Roman" w:cs="Times New Roman"/>
          <w:color w:val="000000"/>
          <w:szCs w:val="24"/>
          <w:u w:val="single"/>
        </w:rPr>
        <w:t xml:space="preserve"> in addition to any other copies which may be required to be filed with the </w:t>
      </w:r>
      <w:r w:rsidR="00D15D5E" w:rsidRPr="000B02C6">
        <w:rPr>
          <w:rFonts w:eastAsia="Times New Roman" w:cs="Times New Roman"/>
          <w:color w:val="000000"/>
          <w:szCs w:val="24"/>
          <w:u w:val="single"/>
        </w:rPr>
        <w:t>Revisor</w:t>
      </w:r>
      <w:r w:rsidR="0062163A" w:rsidRPr="000B02C6">
        <w:rPr>
          <w:rFonts w:eastAsia="Times New Roman" w:cs="Times New Roman"/>
          <w:color w:val="000000"/>
          <w:szCs w:val="24"/>
          <w:u w:val="single"/>
        </w:rPr>
        <w:t xml:space="preserve"> </w:t>
      </w:r>
      <w:r w:rsidRPr="000B02C6">
        <w:rPr>
          <w:rFonts w:eastAsia="Times New Roman" w:cs="Times New Roman"/>
          <w:color w:val="000000"/>
          <w:szCs w:val="24"/>
          <w:u w:val="single"/>
        </w:rPr>
        <w:t>by other law.</w:t>
      </w:r>
    </w:p>
    <w:p w14:paraId="354E0454" w14:textId="77777777" w:rsidR="004D3566" w:rsidRPr="000B02C6" w:rsidRDefault="004D3566" w:rsidP="0062163A">
      <w:pPr>
        <w:rPr>
          <w:rFonts w:eastAsia="Times New Roman" w:cs="Times New Roman"/>
          <w:b/>
          <w:bCs/>
          <w:color w:val="000000"/>
          <w:szCs w:val="24"/>
          <w:u w:val="single"/>
        </w:rPr>
      </w:pPr>
    </w:p>
    <w:p w14:paraId="0D08E375" w14:textId="3B62B9B1" w:rsidR="004D3566" w:rsidRPr="000B02C6" w:rsidRDefault="00A07D98" w:rsidP="00A07D98">
      <w:pPr>
        <w:pStyle w:val="ListParagraph"/>
        <w:numPr>
          <w:ilvl w:val="0"/>
          <w:numId w:val="12"/>
        </w:numPr>
        <w:shd w:val="clear" w:color="auto" w:fill="FFFFFF"/>
        <w:spacing w:line="240" w:lineRule="auto"/>
        <w:outlineLvl w:val="1"/>
        <w:rPr>
          <w:rFonts w:eastAsia="Times New Roman" w:cs="Times New Roman"/>
          <w:color w:val="000000"/>
          <w:szCs w:val="24"/>
          <w:u w:val="single"/>
        </w:rPr>
      </w:pPr>
      <w:r w:rsidRPr="000B02C6">
        <w:rPr>
          <w:rFonts w:eastAsia="Times New Roman" w:cs="Times New Roman"/>
          <w:b/>
          <w:bCs/>
          <w:color w:val="000000"/>
          <w:szCs w:val="24"/>
          <w:u w:val="single"/>
        </w:rPr>
        <w:t>D</w:t>
      </w:r>
      <w:r w:rsidR="004D3566" w:rsidRPr="000B02C6">
        <w:rPr>
          <w:rFonts w:eastAsia="Times New Roman" w:cs="Times New Roman"/>
          <w:b/>
          <w:bCs/>
          <w:color w:val="000000"/>
          <w:szCs w:val="24"/>
          <w:u w:val="single"/>
        </w:rPr>
        <w:t xml:space="preserve">istribution. </w:t>
      </w:r>
      <w:r w:rsidR="004D3566" w:rsidRPr="000B02C6">
        <w:rPr>
          <w:rFonts w:eastAsia="Times New Roman" w:cs="Times New Roman"/>
          <w:color w:val="000000"/>
          <w:szCs w:val="24"/>
          <w:u w:val="single"/>
        </w:rPr>
        <w:t>When a</w:t>
      </w:r>
      <w:r w:rsidR="005B4834" w:rsidRPr="000B02C6">
        <w:rPr>
          <w:rFonts w:eastAsia="Times New Roman" w:cs="Times New Roman"/>
          <w:color w:val="000000"/>
          <w:szCs w:val="24"/>
          <w:u w:val="single"/>
        </w:rPr>
        <w:t>n agency</w:t>
      </w:r>
      <w:r w:rsidR="004D3566" w:rsidRPr="000B02C6">
        <w:rPr>
          <w:rFonts w:eastAsia="Times New Roman" w:cs="Times New Roman"/>
          <w:color w:val="000000"/>
          <w:szCs w:val="24"/>
          <w:u w:val="single"/>
        </w:rPr>
        <w:t xml:space="preserve"> properly submits a</w:t>
      </w:r>
      <w:r w:rsidR="00A56BC7" w:rsidRPr="000B02C6">
        <w:rPr>
          <w:rFonts w:eastAsia="Times New Roman" w:cs="Times New Roman"/>
          <w:color w:val="000000"/>
          <w:szCs w:val="24"/>
          <w:u w:val="single"/>
        </w:rPr>
        <w:t xml:space="preserve"> </w:t>
      </w:r>
      <w:r w:rsidR="005B4834" w:rsidRPr="000B02C6">
        <w:rPr>
          <w:rFonts w:eastAsia="Times New Roman" w:cs="Times New Roman"/>
          <w:color w:val="000000"/>
          <w:szCs w:val="24"/>
          <w:u w:val="single"/>
        </w:rPr>
        <w:t>Commissioner’s Order</w:t>
      </w:r>
      <w:r w:rsidR="00A56BC7" w:rsidRPr="000B02C6">
        <w:rPr>
          <w:rFonts w:eastAsia="Times New Roman" w:cs="Times New Roman"/>
          <w:color w:val="000000"/>
          <w:szCs w:val="24"/>
          <w:u w:val="single"/>
        </w:rPr>
        <w:t xml:space="preserve">, policy, </w:t>
      </w:r>
      <w:r w:rsidR="004D3566" w:rsidRPr="000B02C6">
        <w:rPr>
          <w:rFonts w:eastAsia="Times New Roman" w:cs="Times New Roman"/>
          <w:color w:val="000000"/>
          <w:szCs w:val="24"/>
          <w:u w:val="single"/>
        </w:rPr>
        <w:t xml:space="preserve">or other </w:t>
      </w:r>
      <w:r w:rsidR="00CB0494" w:rsidRPr="000B02C6">
        <w:rPr>
          <w:rFonts w:eastAsia="Times New Roman" w:cs="Times New Roman"/>
          <w:color w:val="000000"/>
          <w:szCs w:val="24"/>
          <w:u w:val="single"/>
        </w:rPr>
        <w:t>item</w:t>
      </w:r>
      <w:r w:rsidR="004D3566" w:rsidRPr="000B02C6">
        <w:rPr>
          <w:rFonts w:eastAsia="Times New Roman" w:cs="Times New Roman"/>
          <w:color w:val="000000"/>
          <w:szCs w:val="24"/>
          <w:u w:val="single"/>
        </w:rPr>
        <w:t xml:space="preserve"> to the </w:t>
      </w:r>
      <w:r w:rsidR="00D15D5E" w:rsidRPr="000B02C6">
        <w:rPr>
          <w:rFonts w:eastAsia="Times New Roman" w:cs="Times New Roman"/>
          <w:color w:val="000000"/>
          <w:szCs w:val="24"/>
          <w:u w:val="single"/>
        </w:rPr>
        <w:t>Revisor</w:t>
      </w:r>
      <w:r w:rsidR="004D3566" w:rsidRPr="000B02C6">
        <w:rPr>
          <w:rFonts w:eastAsia="Times New Roman" w:cs="Times New Roman"/>
          <w:color w:val="000000"/>
          <w:szCs w:val="24"/>
          <w:u w:val="single"/>
        </w:rPr>
        <w:t xml:space="preserve">, the </w:t>
      </w:r>
      <w:r w:rsidR="00D15D5E" w:rsidRPr="000B02C6">
        <w:rPr>
          <w:rFonts w:eastAsia="Times New Roman" w:cs="Times New Roman"/>
          <w:color w:val="000000"/>
          <w:szCs w:val="24"/>
          <w:u w:val="single"/>
        </w:rPr>
        <w:t>Revisor</w:t>
      </w:r>
      <w:r w:rsidR="004D3566" w:rsidRPr="000B02C6">
        <w:rPr>
          <w:rFonts w:eastAsia="Times New Roman" w:cs="Times New Roman"/>
          <w:color w:val="000000"/>
          <w:szCs w:val="24"/>
          <w:u w:val="single"/>
        </w:rPr>
        <w:t xml:space="preserve"> must then be accountable for the publication of the same in the </w:t>
      </w:r>
      <w:r w:rsidR="0062163A" w:rsidRPr="000B02C6">
        <w:rPr>
          <w:rFonts w:eastAsia="Times New Roman" w:cs="Times New Roman"/>
          <w:color w:val="000000"/>
          <w:szCs w:val="24"/>
          <w:u w:val="single"/>
        </w:rPr>
        <w:t xml:space="preserve">Tribal </w:t>
      </w:r>
      <w:r w:rsidR="00A56BC7" w:rsidRPr="000B02C6">
        <w:rPr>
          <w:rFonts w:eastAsia="Times New Roman" w:cs="Times New Roman"/>
          <w:color w:val="000000"/>
          <w:szCs w:val="24"/>
          <w:u w:val="single"/>
        </w:rPr>
        <w:t>Register</w:t>
      </w:r>
      <w:r w:rsidR="0062163A" w:rsidRPr="000B02C6">
        <w:rPr>
          <w:rFonts w:eastAsia="Times New Roman" w:cs="Times New Roman"/>
          <w:color w:val="000000"/>
          <w:szCs w:val="24"/>
          <w:u w:val="single"/>
        </w:rPr>
        <w:t>.</w:t>
      </w:r>
    </w:p>
    <w:p w14:paraId="514B6256" w14:textId="77777777" w:rsidR="00B60536" w:rsidRPr="000B02C6" w:rsidRDefault="00B60536" w:rsidP="00B60536">
      <w:pPr>
        <w:pStyle w:val="ListParagraph"/>
        <w:rPr>
          <w:rFonts w:eastAsia="Times New Roman" w:cs="Times New Roman"/>
          <w:color w:val="000000"/>
          <w:szCs w:val="24"/>
          <w:u w:val="single"/>
        </w:rPr>
      </w:pPr>
    </w:p>
    <w:p w14:paraId="297F0D35" w14:textId="1C14006B" w:rsidR="000B258B" w:rsidRPr="00BC1E77" w:rsidRDefault="00B60536" w:rsidP="00BC1E77">
      <w:pPr>
        <w:pStyle w:val="ListParagraph"/>
        <w:numPr>
          <w:ilvl w:val="0"/>
          <w:numId w:val="12"/>
        </w:numPr>
        <w:shd w:val="clear" w:color="auto" w:fill="FFFFFF"/>
        <w:spacing w:line="240" w:lineRule="auto"/>
        <w:outlineLvl w:val="1"/>
        <w:rPr>
          <w:rFonts w:eastAsia="Times New Roman" w:cs="Times New Roman"/>
          <w:color w:val="000000"/>
          <w:szCs w:val="24"/>
        </w:rPr>
      </w:pPr>
      <w:r w:rsidRPr="000B02C6">
        <w:rPr>
          <w:rFonts w:eastAsia="Times New Roman" w:cs="Times New Roman"/>
          <w:b/>
          <w:color w:val="000000"/>
          <w:szCs w:val="24"/>
          <w:u w:val="single"/>
        </w:rPr>
        <w:t>Cost.</w:t>
      </w:r>
      <w:r w:rsidRPr="000B02C6">
        <w:rPr>
          <w:rFonts w:eastAsia="Times New Roman" w:cs="Times New Roman"/>
          <w:color w:val="000000"/>
          <w:szCs w:val="24"/>
          <w:u w:val="single"/>
        </w:rPr>
        <w:t xml:space="preserve"> The Tribal Register shall be made available to enrolled Band members and Band employees free of charge.</w:t>
      </w:r>
    </w:p>
    <w:p w14:paraId="2D56E887" w14:textId="77777777" w:rsidR="00E07124" w:rsidRDefault="00E07124" w:rsidP="000B258B">
      <w:pPr>
        <w:pStyle w:val="BodyA"/>
        <w:suppressLineNumbers/>
        <w:suppressAutoHyphens/>
        <w:spacing w:after="0" w:line="240" w:lineRule="auto"/>
        <w:jc w:val="center"/>
        <w:rPr>
          <w:rFonts w:ascii="Times New Roman" w:hAnsi="Times New Roman"/>
          <w:sz w:val="24"/>
          <w:szCs w:val="24"/>
          <w:shd w:val="clear" w:color="auto" w:fill="FEFFFF"/>
        </w:rPr>
      </w:pPr>
    </w:p>
    <w:p w14:paraId="158D3D7E" w14:textId="77777777" w:rsidR="00E07124" w:rsidRDefault="00E07124" w:rsidP="000B258B">
      <w:pPr>
        <w:pStyle w:val="BodyA"/>
        <w:suppressLineNumbers/>
        <w:suppressAutoHyphens/>
        <w:spacing w:after="0" w:line="240" w:lineRule="auto"/>
        <w:jc w:val="center"/>
        <w:rPr>
          <w:rFonts w:ascii="Times New Roman" w:hAnsi="Times New Roman"/>
          <w:sz w:val="24"/>
          <w:szCs w:val="24"/>
          <w:shd w:val="clear" w:color="auto" w:fill="FEFFFF"/>
        </w:rPr>
      </w:pPr>
    </w:p>
    <w:p w14:paraId="6E951A7F" w14:textId="77777777" w:rsidR="00E07124" w:rsidRDefault="00E07124" w:rsidP="000B258B">
      <w:pPr>
        <w:pStyle w:val="BodyA"/>
        <w:suppressLineNumbers/>
        <w:suppressAutoHyphens/>
        <w:spacing w:after="0" w:line="240" w:lineRule="auto"/>
        <w:jc w:val="center"/>
        <w:rPr>
          <w:rFonts w:ascii="Times New Roman" w:hAnsi="Times New Roman"/>
          <w:sz w:val="24"/>
          <w:szCs w:val="24"/>
          <w:shd w:val="clear" w:color="auto" w:fill="FEFFFF"/>
        </w:rPr>
      </w:pPr>
    </w:p>
    <w:p w14:paraId="03CB91CF" w14:textId="77777777" w:rsidR="00E07124" w:rsidRDefault="00E07124" w:rsidP="000B258B">
      <w:pPr>
        <w:pStyle w:val="BodyA"/>
        <w:suppressLineNumbers/>
        <w:suppressAutoHyphens/>
        <w:spacing w:after="0" w:line="240" w:lineRule="auto"/>
        <w:jc w:val="center"/>
        <w:rPr>
          <w:rFonts w:ascii="Times New Roman" w:hAnsi="Times New Roman"/>
          <w:sz w:val="24"/>
          <w:szCs w:val="24"/>
          <w:shd w:val="clear" w:color="auto" w:fill="FEFFFF"/>
        </w:rPr>
      </w:pPr>
    </w:p>
    <w:p w14:paraId="69C7A033" w14:textId="77777777" w:rsidR="00E07124" w:rsidRDefault="00E07124" w:rsidP="000B258B">
      <w:pPr>
        <w:pStyle w:val="BodyA"/>
        <w:suppressLineNumbers/>
        <w:suppressAutoHyphens/>
        <w:spacing w:after="0" w:line="240" w:lineRule="auto"/>
        <w:jc w:val="center"/>
        <w:rPr>
          <w:rFonts w:ascii="Times New Roman" w:hAnsi="Times New Roman"/>
          <w:sz w:val="24"/>
          <w:szCs w:val="24"/>
          <w:shd w:val="clear" w:color="auto" w:fill="FEFFFF"/>
        </w:rPr>
      </w:pPr>
    </w:p>
    <w:p w14:paraId="4FF9F5D2" w14:textId="77777777" w:rsidR="00E07124" w:rsidRDefault="00E07124" w:rsidP="000B258B">
      <w:pPr>
        <w:pStyle w:val="BodyA"/>
        <w:suppressLineNumbers/>
        <w:suppressAutoHyphens/>
        <w:spacing w:after="0" w:line="240" w:lineRule="auto"/>
        <w:jc w:val="center"/>
        <w:rPr>
          <w:rFonts w:ascii="Times New Roman" w:hAnsi="Times New Roman"/>
          <w:sz w:val="24"/>
          <w:szCs w:val="24"/>
          <w:shd w:val="clear" w:color="auto" w:fill="FEFFFF"/>
        </w:rPr>
      </w:pPr>
    </w:p>
    <w:p w14:paraId="31346B3C" w14:textId="77777777" w:rsidR="00E07124" w:rsidRDefault="00E07124" w:rsidP="000B258B">
      <w:pPr>
        <w:pStyle w:val="BodyA"/>
        <w:suppressLineNumbers/>
        <w:suppressAutoHyphens/>
        <w:spacing w:after="0" w:line="240" w:lineRule="auto"/>
        <w:jc w:val="center"/>
        <w:rPr>
          <w:rFonts w:ascii="Times New Roman" w:hAnsi="Times New Roman"/>
          <w:sz w:val="24"/>
          <w:szCs w:val="24"/>
          <w:shd w:val="clear" w:color="auto" w:fill="FEFFFF"/>
        </w:rPr>
      </w:pPr>
    </w:p>
    <w:p w14:paraId="597BC484" w14:textId="77777777" w:rsidR="00E07124" w:rsidRDefault="00E07124" w:rsidP="000B258B">
      <w:pPr>
        <w:pStyle w:val="BodyA"/>
        <w:suppressLineNumbers/>
        <w:suppressAutoHyphens/>
        <w:spacing w:after="0" w:line="240" w:lineRule="auto"/>
        <w:jc w:val="center"/>
        <w:rPr>
          <w:rFonts w:ascii="Times New Roman" w:hAnsi="Times New Roman"/>
          <w:sz w:val="24"/>
          <w:szCs w:val="24"/>
          <w:shd w:val="clear" w:color="auto" w:fill="FEFFFF"/>
        </w:rPr>
      </w:pPr>
    </w:p>
    <w:p w14:paraId="2DACA8D2" w14:textId="77777777" w:rsidR="00E07124" w:rsidRDefault="00E07124" w:rsidP="000B258B">
      <w:pPr>
        <w:pStyle w:val="BodyA"/>
        <w:suppressLineNumbers/>
        <w:suppressAutoHyphens/>
        <w:spacing w:after="0" w:line="240" w:lineRule="auto"/>
        <w:jc w:val="center"/>
        <w:rPr>
          <w:rFonts w:ascii="Times New Roman" w:hAnsi="Times New Roman"/>
          <w:sz w:val="24"/>
          <w:szCs w:val="24"/>
          <w:shd w:val="clear" w:color="auto" w:fill="FEFFFF"/>
        </w:rPr>
      </w:pPr>
    </w:p>
    <w:p w14:paraId="3B3A324C" w14:textId="77777777" w:rsidR="00E07124" w:rsidRDefault="00E07124" w:rsidP="000B258B">
      <w:pPr>
        <w:pStyle w:val="BodyA"/>
        <w:suppressLineNumbers/>
        <w:suppressAutoHyphens/>
        <w:spacing w:after="0" w:line="240" w:lineRule="auto"/>
        <w:jc w:val="center"/>
        <w:rPr>
          <w:rFonts w:ascii="Times New Roman" w:hAnsi="Times New Roman"/>
          <w:sz w:val="24"/>
          <w:szCs w:val="24"/>
          <w:shd w:val="clear" w:color="auto" w:fill="FEFFFF"/>
        </w:rPr>
      </w:pPr>
    </w:p>
    <w:p w14:paraId="52B4EB84" w14:textId="77777777" w:rsidR="00E07124" w:rsidRDefault="00E07124" w:rsidP="000B258B">
      <w:pPr>
        <w:pStyle w:val="BodyA"/>
        <w:suppressLineNumbers/>
        <w:suppressAutoHyphens/>
        <w:spacing w:after="0" w:line="240" w:lineRule="auto"/>
        <w:jc w:val="center"/>
        <w:rPr>
          <w:rFonts w:ascii="Times New Roman" w:hAnsi="Times New Roman"/>
          <w:sz w:val="24"/>
          <w:szCs w:val="24"/>
          <w:shd w:val="clear" w:color="auto" w:fill="FEFFFF"/>
        </w:rPr>
      </w:pPr>
    </w:p>
    <w:p w14:paraId="25E16D20" w14:textId="77777777" w:rsidR="00E07124" w:rsidRDefault="00E07124" w:rsidP="000B258B">
      <w:pPr>
        <w:pStyle w:val="BodyA"/>
        <w:suppressLineNumbers/>
        <w:suppressAutoHyphens/>
        <w:spacing w:after="0" w:line="240" w:lineRule="auto"/>
        <w:jc w:val="center"/>
        <w:rPr>
          <w:rFonts w:ascii="Times New Roman" w:hAnsi="Times New Roman"/>
          <w:sz w:val="24"/>
          <w:szCs w:val="24"/>
          <w:shd w:val="clear" w:color="auto" w:fill="FEFFFF"/>
        </w:rPr>
      </w:pPr>
    </w:p>
    <w:p w14:paraId="0A58681F" w14:textId="77777777" w:rsidR="00E07124" w:rsidRDefault="00E07124" w:rsidP="000B258B">
      <w:pPr>
        <w:pStyle w:val="BodyA"/>
        <w:suppressLineNumbers/>
        <w:suppressAutoHyphens/>
        <w:spacing w:after="0" w:line="240" w:lineRule="auto"/>
        <w:jc w:val="center"/>
        <w:rPr>
          <w:rFonts w:ascii="Times New Roman" w:hAnsi="Times New Roman"/>
          <w:sz w:val="24"/>
          <w:szCs w:val="24"/>
          <w:shd w:val="clear" w:color="auto" w:fill="FEFFFF"/>
        </w:rPr>
      </w:pPr>
    </w:p>
    <w:p w14:paraId="4A41A895" w14:textId="77777777" w:rsidR="00E07124" w:rsidRDefault="00E07124" w:rsidP="000B258B">
      <w:pPr>
        <w:pStyle w:val="BodyA"/>
        <w:suppressLineNumbers/>
        <w:suppressAutoHyphens/>
        <w:spacing w:after="0" w:line="240" w:lineRule="auto"/>
        <w:jc w:val="center"/>
        <w:rPr>
          <w:rFonts w:ascii="Times New Roman" w:hAnsi="Times New Roman"/>
          <w:sz w:val="24"/>
          <w:szCs w:val="24"/>
          <w:shd w:val="clear" w:color="auto" w:fill="FEFFFF"/>
        </w:rPr>
      </w:pPr>
    </w:p>
    <w:p w14:paraId="50A640F6" w14:textId="77777777" w:rsidR="00E07124" w:rsidRDefault="00E07124" w:rsidP="000B258B">
      <w:pPr>
        <w:pStyle w:val="BodyA"/>
        <w:suppressLineNumbers/>
        <w:suppressAutoHyphens/>
        <w:spacing w:after="0" w:line="240" w:lineRule="auto"/>
        <w:jc w:val="center"/>
        <w:rPr>
          <w:rFonts w:ascii="Times New Roman" w:hAnsi="Times New Roman"/>
          <w:sz w:val="24"/>
          <w:szCs w:val="24"/>
          <w:shd w:val="clear" w:color="auto" w:fill="FEFFFF"/>
        </w:rPr>
      </w:pPr>
    </w:p>
    <w:p w14:paraId="2C78650A" w14:textId="77777777" w:rsidR="00E07124" w:rsidRDefault="00E07124" w:rsidP="000B258B">
      <w:pPr>
        <w:pStyle w:val="BodyA"/>
        <w:suppressLineNumbers/>
        <w:suppressAutoHyphens/>
        <w:spacing w:after="0" w:line="240" w:lineRule="auto"/>
        <w:jc w:val="center"/>
        <w:rPr>
          <w:rFonts w:ascii="Times New Roman" w:hAnsi="Times New Roman"/>
          <w:sz w:val="24"/>
          <w:szCs w:val="24"/>
          <w:shd w:val="clear" w:color="auto" w:fill="FEFFFF"/>
        </w:rPr>
      </w:pPr>
    </w:p>
    <w:p w14:paraId="380B3C7C" w14:textId="77777777" w:rsidR="00E07124" w:rsidRDefault="00E07124" w:rsidP="000B258B">
      <w:pPr>
        <w:pStyle w:val="BodyA"/>
        <w:suppressLineNumbers/>
        <w:suppressAutoHyphens/>
        <w:spacing w:after="0" w:line="240" w:lineRule="auto"/>
        <w:jc w:val="center"/>
        <w:rPr>
          <w:rFonts w:ascii="Times New Roman" w:hAnsi="Times New Roman"/>
          <w:sz w:val="24"/>
          <w:szCs w:val="24"/>
          <w:shd w:val="clear" w:color="auto" w:fill="FEFFFF"/>
        </w:rPr>
      </w:pPr>
    </w:p>
    <w:p w14:paraId="2E375D38" w14:textId="77777777" w:rsidR="00E07124" w:rsidRDefault="00E07124" w:rsidP="000B258B">
      <w:pPr>
        <w:pStyle w:val="BodyA"/>
        <w:suppressLineNumbers/>
        <w:suppressAutoHyphens/>
        <w:spacing w:after="0" w:line="240" w:lineRule="auto"/>
        <w:jc w:val="center"/>
        <w:rPr>
          <w:rFonts w:ascii="Times New Roman" w:hAnsi="Times New Roman"/>
          <w:sz w:val="24"/>
          <w:szCs w:val="24"/>
          <w:shd w:val="clear" w:color="auto" w:fill="FEFFFF"/>
        </w:rPr>
      </w:pPr>
    </w:p>
    <w:p w14:paraId="223DA8FC" w14:textId="77777777" w:rsidR="00E07124" w:rsidRDefault="00E07124" w:rsidP="000B258B">
      <w:pPr>
        <w:pStyle w:val="BodyA"/>
        <w:suppressLineNumbers/>
        <w:suppressAutoHyphens/>
        <w:spacing w:after="0" w:line="240" w:lineRule="auto"/>
        <w:jc w:val="center"/>
        <w:rPr>
          <w:rFonts w:ascii="Times New Roman" w:hAnsi="Times New Roman"/>
          <w:sz w:val="24"/>
          <w:szCs w:val="24"/>
          <w:shd w:val="clear" w:color="auto" w:fill="FEFFFF"/>
        </w:rPr>
      </w:pPr>
    </w:p>
    <w:p w14:paraId="3CEA9368" w14:textId="77777777" w:rsidR="00E07124" w:rsidRDefault="00E07124" w:rsidP="000B258B">
      <w:pPr>
        <w:pStyle w:val="BodyA"/>
        <w:suppressLineNumbers/>
        <w:suppressAutoHyphens/>
        <w:spacing w:after="0" w:line="240" w:lineRule="auto"/>
        <w:jc w:val="center"/>
        <w:rPr>
          <w:rFonts w:ascii="Times New Roman" w:hAnsi="Times New Roman"/>
          <w:sz w:val="24"/>
          <w:szCs w:val="24"/>
          <w:shd w:val="clear" w:color="auto" w:fill="FEFFFF"/>
        </w:rPr>
      </w:pPr>
    </w:p>
    <w:p w14:paraId="3BE851E2" w14:textId="77777777" w:rsidR="00BC1E77" w:rsidRDefault="00BC1E77" w:rsidP="000B258B">
      <w:pPr>
        <w:pStyle w:val="BodyA"/>
        <w:suppressLineNumbers/>
        <w:suppressAutoHyphens/>
        <w:spacing w:after="0" w:line="240" w:lineRule="auto"/>
        <w:jc w:val="center"/>
        <w:rPr>
          <w:rFonts w:ascii="Times New Roman" w:hAnsi="Times New Roman"/>
          <w:sz w:val="24"/>
          <w:szCs w:val="24"/>
          <w:shd w:val="clear" w:color="auto" w:fill="FEFFFF"/>
        </w:rPr>
      </w:pPr>
    </w:p>
    <w:p w14:paraId="65CD2BA0" w14:textId="77777777" w:rsidR="00BC1E77" w:rsidRDefault="00BC1E77" w:rsidP="000B258B">
      <w:pPr>
        <w:pStyle w:val="BodyA"/>
        <w:suppressLineNumbers/>
        <w:suppressAutoHyphens/>
        <w:spacing w:after="0" w:line="240" w:lineRule="auto"/>
        <w:jc w:val="center"/>
        <w:rPr>
          <w:rFonts w:ascii="Times New Roman" w:hAnsi="Times New Roman"/>
          <w:sz w:val="24"/>
          <w:szCs w:val="24"/>
          <w:shd w:val="clear" w:color="auto" w:fill="FEFFFF"/>
        </w:rPr>
      </w:pPr>
    </w:p>
    <w:p w14:paraId="704EDF20" w14:textId="77777777" w:rsidR="00BC1E77" w:rsidRDefault="00BC1E77" w:rsidP="000B258B">
      <w:pPr>
        <w:pStyle w:val="BodyA"/>
        <w:suppressLineNumbers/>
        <w:suppressAutoHyphens/>
        <w:spacing w:after="0" w:line="240" w:lineRule="auto"/>
        <w:jc w:val="center"/>
        <w:rPr>
          <w:rFonts w:ascii="Times New Roman" w:hAnsi="Times New Roman"/>
          <w:sz w:val="24"/>
          <w:szCs w:val="24"/>
          <w:shd w:val="clear" w:color="auto" w:fill="FEFFFF"/>
        </w:rPr>
      </w:pPr>
    </w:p>
    <w:p w14:paraId="5C082759" w14:textId="77777777" w:rsidR="00BC1E77" w:rsidRDefault="00BC1E77" w:rsidP="000B258B">
      <w:pPr>
        <w:pStyle w:val="BodyA"/>
        <w:suppressLineNumbers/>
        <w:suppressAutoHyphens/>
        <w:spacing w:after="0" w:line="240" w:lineRule="auto"/>
        <w:jc w:val="center"/>
        <w:rPr>
          <w:rFonts w:ascii="Times New Roman" w:hAnsi="Times New Roman"/>
          <w:sz w:val="24"/>
          <w:szCs w:val="24"/>
          <w:shd w:val="clear" w:color="auto" w:fill="FEFFFF"/>
        </w:rPr>
      </w:pPr>
    </w:p>
    <w:p w14:paraId="390D7FF5" w14:textId="77777777" w:rsidR="00BC1E77" w:rsidRDefault="00BC1E77" w:rsidP="000B258B">
      <w:pPr>
        <w:pStyle w:val="BodyA"/>
        <w:suppressLineNumbers/>
        <w:suppressAutoHyphens/>
        <w:spacing w:after="0" w:line="240" w:lineRule="auto"/>
        <w:jc w:val="center"/>
        <w:rPr>
          <w:rFonts w:ascii="Times New Roman" w:hAnsi="Times New Roman"/>
          <w:sz w:val="24"/>
          <w:szCs w:val="24"/>
          <w:shd w:val="clear" w:color="auto" w:fill="FEFFFF"/>
        </w:rPr>
      </w:pPr>
    </w:p>
    <w:p w14:paraId="57DF3A30" w14:textId="77777777" w:rsidR="00BC1E77" w:rsidRDefault="00BC1E77" w:rsidP="000B258B">
      <w:pPr>
        <w:pStyle w:val="BodyA"/>
        <w:suppressLineNumbers/>
        <w:suppressAutoHyphens/>
        <w:spacing w:after="0" w:line="240" w:lineRule="auto"/>
        <w:jc w:val="center"/>
        <w:rPr>
          <w:rFonts w:ascii="Times New Roman" w:hAnsi="Times New Roman"/>
          <w:sz w:val="24"/>
          <w:szCs w:val="24"/>
          <w:shd w:val="clear" w:color="auto" w:fill="FEFFFF"/>
        </w:rPr>
      </w:pPr>
    </w:p>
    <w:p w14:paraId="7DAA97DE" w14:textId="77777777" w:rsidR="00BC1E77" w:rsidRDefault="00BC1E77" w:rsidP="000B258B">
      <w:pPr>
        <w:pStyle w:val="BodyA"/>
        <w:suppressLineNumbers/>
        <w:suppressAutoHyphens/>
        <w:spacing w:after="0" w:line="240" w:lineRule="auto"/>
        <w:jc w:val="center"/>
        <w:rPr>
          <w:rFonts w:ascii="Times New Roman" w:hAnsi="Times New Roman"/>
          <w:sz w:val="24"/>
          <w:szCs w:val="24"/>
          <w:shd w:val="clear" w:color="auto" w:fill="FEFFFF"/>
        </w:rPr>
      </w:pPr>
    </w:p>
    <w:p w14:paraId="1BAE4055" w14:textId="77777777" w:rsidR="00BC1E77" w:rsidRDefault="00BC1E77" w:rsidP="000B258B">
      <w:pPr>
        <w:pStyle w:val="BodyA"/>
        <w:suppressLineNumbers/>
        <w:suppressAutoHyphens/>
        <w:spacing w:after="0" w:line="240" w:lineRule="auto"/>
        <w:jc w:val="center"/>
        <w:rPr>
          <w:rFonts w:ascii="Times New Roman" w:hAnsi="Times New Roman"/>
          <w:sz w:val="24"/>
          <w:szCs w:val="24"/>
          <w:shd w:val="clear" w:color="auto" w:fill="FEFFFF"/>
        </w:rPr>
      </w:pPr>
    </w:p>
    <w:p w14:paraId="007A25C1" w14:textId="77777777" w:rsidR="00AF499A" w:rsidRDefault="00AF499A" w:rsidP="000B258B">
      <w:pPr>
        <w:pStyle w:val="BodyA"/>
        <w:suppressLineNumbers/>
        <w:suppressAutoHyphens/>
        <w:spacing w:after="0" w:line="240" w:lineRule="auto"/>
        <w:jc w:val="center"/>
        <w:rPr>
          <w:rFonts w:ascii="Times New Roman" w:hAnsi="Times New Roman"/>
          <w:sz w:val="24"/>
          <w:szCs w:val="24"/>
          <w:shd w:val="clear" w:color="auto" w:fill="FEFFFF"/>
        </w:rPr>
      </w:pPr>
    </w:p>
    <w:p w14:paraId="5D03B835" w14:textId="08C4C9B0" w:rsidR="000B258B" w:rsidRDefault="000B258B" w:rsidP="000B258B">
      <w:pPr>
        <w:pStyle w:val="BodyA"/>
        <w:suppressLineNumbers/>
        <w:suppressAutoHyphens/>
        <w:spacing w:after="0" w:line="240" w:lineRule="auto"/>
        <w:jc w:val="center"/>
        <w:rPr>
          <w:rFonts w:ascii="Times New Roman" w:eastAsia="Times New Roman" w:hAnsi="Times New Roman" w:cs="Times New Roman"/>
          <w:sz w:val="24"/>
          <w:szCs w:val="24"/>
          <w:shd w:val="clear" w:color="auto" w:fill="FEFFFF"/>
        </w:rPr>
      </w:pPr>
      <w:r>
        <w:rPr>
          <w:rFonts w:ascii="Times New Roman" w:hAnsi="Times New Roman"/>
          <w:sz w:val="24"/>
          <w:szCs w:val="24"/>
          <w:shd w:val="clear" w:color="auto" w:fill="FEFFFF"/>
        </w:rPr>
        <w:lastRenderedPageBreak/>
        <w:t xml:space="preserve">Ordinance </w:t>
      </w:r>
      <w:bookmarkStart w:id="3" w:name="_Hlk49426800"/>
      <w:r w:rsidRPr="00E555F1">
        <w:rPr>
          <w:rFonts w:ascii="Times New Roman" w:hAnsi="Times New Roman"/>
          <w:sz w:val="24"/>
          <w:szCs w:val="24"/>
          <w:highlight w:val="yellow"/>
          <w:shd w:val="clear" w:color="auto" w:fill="FEFFFF"/>
        </w:rPr>
        <w:t>XX</w:t>
      </w:r>
      <w:r>
        <w:rPr>
          <w:rFonts w:ascii="Times New Roman" w:hAnsi="Times New Roman"/>
          <w:sz w:val="24"/>
          <w:szCs w:val="24"/>
          <w:shd w:val="clear" w:color="auto" w:fill="FEFFFF"/>
        </w:rPr>
        <w:t>-21</w:t>
      </w:r>
    </w:p>
    <w:bookmarkEnd w:id="3"/>
    <w:p w14:paraId="72BE9FCB" w14:textId="2EF4F8DA" w:rsidR="000B258B" w:rsidRDefault="000B258B" w:rsidP="000B258B">
      <w:pPr>
        <w:pStyle w:val="BodyA"/>
        <w:suppressLineNumbers/>
        <w:suppressAutoHyphens/>
        <w:spacing w:after="0" w:line="240" w:lineRule="auto"/>
        <w:jc w:val="center"/>
        <w:rPr>
          <w:rFonts w:ascii="Times New Roman" w:eastAsia="Times New Roman" w:hAnsi="Times New Roman" w:cs="Times New Roman"/>
          <w:sz w:val="24"/>
          <w:szCs w:val="24"/>
          <w:shd w:val="clear" w:color="auto" w:fill="FEFFFF"/>
        </w:rPr>
      </w:pPr>
      <w:r>
        <w:rPr>
          <w:rFonts w:ascii="Times New Roman" w:hAnsi="Times New Roman"/>
          <w:sz w:val="24"/>
          <w:szCs w:val="24"/>
          <w:shd w:val="clear" w:color="auto" w:fill="FEFFFF"/>
        </w:rPr>
        <w:t>(</w:t>
      </w:r>
      <w:bookmarkStart w:id="4" w:name="_Hlk30685939"/>
      <w:r>
        <w:rPr>
          <w:rFonts w:ascii="Times New Roman" w:hAnsi="Times New Roman"/>
          <w:sz w:val="24"/>
          <w:szCs w:val="24"/>
          <w:shd w:val="clear" w:color="auto" w:fill="FEFFFF"/>
        </w:rPr>
        <w:t xml:space="preserve">Band Assembly Bill </w:t>
      </w:r>
      <w:bookmarkEnd w:id="4"/>
      <w:r>
        <w:rPr>
          <w:rFonts w:ascii="Times New Roman" w:hAnsi="Times New Roman"/>
          <w:sz w:val="24"/>
          <w:szCs w:val="24"/>
          <w:shd w:val="clear" w:color="auto" w:fill="FEFFFF"/>
        </w:rPr>
        <w:t>19-02-</w:t>
      </w:r>
      <w:r w:rsidRPr="00E555F1">
        <w:rPr>
          <w:rFonts w:ascii="Times New Roman" w:hAnsi="Times New Roman"/>
          <w:sz w:val="24"/>
          <w:szCs w:val="24"/>
          <w:highlight w:val="yellow"/>
          <w:shd w:val="clear" w:color="auto" w:fill="FEFFFF"/>
        </w:rPr>
        <w:t>XX</w:t>
      </w:r>
      <w:r>
        <w:rPr>
          <w:rFonts w:ascii="Times New Roman" w:hAnsi="Times New Roman"/>
          <w:sz w:val="24"/>
          <w:szCs w:val="24"/>
          <w:shd w:val="clear" w:color="auto" w:fill="FEFFFF"/>
        </w:rPr>
        <w:t>-21)</w:t>
      </w:r>
    </w:p>
    <w:p w14:paraId="16052715" w14:textId="77777777" w:rsidR="000B258B" w:rsidRDefault="000B258B" w:rsidP="000B258B">
      <w:pPr>
        <w:pStyle w:val="BodyA"/>
        <w:suppressLineNumbers/>
        <w:suppressAutoHyphens/>
        <w:spacing w:after="0" w:line="240" w:lineRule="auto"/>
        <w:rPr>
          <w:rFonts w:ascii="Times New Roman" w:eastAsia="Times New Roman" w:hAnsi="Times New Roman" w:cs="Times New Roman"/>
          <w:sz w:val="24"/>
          <w:szCs w:val="24"/>
        </w:rPr>
      </w:pPr>
    </w:p>
    <w:p w14:paraId="5EB91FAD" w14:textId="77777777" w:rsidR="000B258B" w:rsidRDefault="000B258B" w:rsidP="000B258B">
      <w:pPr>
        <w:pStyle w:val="BodyA"/>
        <w:suppressLineNumbers/>
        <w:suppressAutoHyphens/>
        <w:spacing w:after="0" w:line="240" w:lineRule="auto"/>
        <w:rPr>
          <w:rFonts w:ascii="Times New Roman" w:eastAsia="Times New Roman" w:hAnsi="Times New Roman" w:cs="Times New Roman"/>
          <w:sz w:val="24"/>
          <w:szCs w:val="24"/>
        </w:rPr>
      </w:pPr>
    </w:p>
    <w:p w14:paraId="7F0121E3" w14:textId="77777777" w:rsidR="000B258B" w:rsidRPr="00E8372B" w:rsidRDefault="000B258B" w:rsidP="000B258B">
      <w:pPr>
        <w:pStyle w:val="BodyA"/>
        <w:suppressLineNumbers/>
        <w:suppressAutoHyphens/>
        <w:spacing w:after="0" w:line="240" w:lineRule="auto"/>
        <w:rPr>
          <w:rFonts w:ascii="Times New Roman" w:eastAsia="Times New Roman" w:hAnsi="Times New Roman" w:cs="Times New Roman"/>
          <w:sz w:val="24"/>
          <w:szCs w:val="24"/>
        </w:rPr>
      </w:pPr>
      <w:r w:rsidRPr="00E8372B">
        <w:rPr>
          <w:rFonts w:ascii="Times New Roman" w:hAnsi="Times New Roman"/>
          <w:sz w:val="24"/>
          <w:szCs w:val="24"/>
        </w:rPr>
        <w:t>Introduced to the Band Assembly on this</w:t>
      </w:r>
    </w:p>
    <w:p w14:paraId="697DECD6" w14:textId="6D170EA4" w:rsidR="000B258B" w:rsidRPr="00E8372B" w:rsidRDefault="000B258B" w:rsidP="000B258B">
      <w:pPr>
        <w:pStyle w:val="BodyA"/>
        <w:suppressLineNumbers/>
        <w:suppressAutoHyphens/>
        <w:spacing w:after="0" w:line="240" w:lineRule="auto"/>
        <w:rPr>
          <w:rFonts w:ascii="Times New Roman" w:eastAsia="Times New Roman" w:hAnsi="Times New Roman" w:cs="Times New Roman"/>
          <w:sz w:val="24"/>
          <w:szCs w:val="24"/>
          <w:shd w:val="clear" w:color="auto" w:fill="FFFFFF"/>
        </w:rPr>
      </w:pPr>
      <w:r w:rsidRPr="000B258B">
        <w:rPr>
          <w:rFonts w:ascii="Times New Roman" w:hAnsi="Times New Roman"/>
          <w:sz w:val="24"/>
          <w:szCs w:val="24"/>
          <w:highlight w:val="yellow"/>
          <w:shd w:val="clear" w:color="auto" w:fill="FEFFFF"/>
        </w:rPr>
        <w:t xml:space="preserve">Second day </w:t>
      </w:r>
      <w:r w:rsidRPr="000B258B">
        <w:rPr>
          <w:rFonts w:ascii="Times New Roman" w:hAnsi="Times New Roman"/>
          <w:sz w:val="24"/>
          <w:szCs w:val="24"/>
          <w:highlight w:val="yellow"/>
          <w:shd w:val="clear" w:color="auto" w:fill="FFFFFF"/>
        </w:rPr>
        <w:t>of December</w:t>
      </w:r>
      <w:r w:rsidRPr="00E8372B">
        <w:rPr>
          <w:rFonts w:ascii="Times New Roman" w:hAnsi="Times New Roman"/>
          <w:sz w:val="24"/>
          <w:szCs w:val="24"/>
          <w:shd w:val="clear" w:color="auto" w:fill="FFFFFF"/>
        </w:rPr>
        <w:t xml:space="preserve"> in the year </w:t>
      </w:r>
    </w:p>
    <w:p w14:paraId="1EF3B2D3" w14:textId="77777777" w:rsidR="000B258B" w:rsidRPr="00E8372B" w:rsidRDefault="000B258B" w:rsidP="000B258B">
      <w:pPr>
        <w:pStyle w:val="BodyA"/>
        <w:suppressLineNumbers/>
        <w:tabs>
          <w:tab w:val="left" w:pos="2930"/>
        </w:tabs>
        <w:suppressAutoHyphens/>
        <w:spacing w:after="0" w:line="240" w:lineRule="auto"/>
        <w:rPr>
          <w:rFonts w:ascii="Times New Roman" w:eastAsia="Times New Roman" w:hAnsi="Times New Roman" w:cs="Times New Roman"/>
          <w:sz w:val="24"/>
          <w:szCs w:val="24"/>
        </w:rPr>
      </w:pPr>
      <w:r w:rsidRPr="00E8372B">
        <w:rPr>
          <w:rFonts w:ascii="Times New Roman" w:hAnsi="Times New Roman"/>
          <w:sz w:val="24"/>
          <w:szCs w:val="24"/>
        </w:rPr>
        <w:t>Two thousand twenty.</w:t>
      </w:r>
      <w:r w:rsidRPr="00E8372B">
        <w:rPr>
          <w:rFonts w:ascii="Times New Roman" w:hAnsi="Times New Roman"/>
          <w:sz w:val="24"/>
          <w:szCs w:val="24"/>
        </w:rPr>
        <w:tab/>
      </w:r>
    </w:p>
    <w:p w14:paraId="061FFD68" w14:textId="77777777" w:rsidR="000B258B" w:rsidRPr="00E8372B" w:rsidRDefault="000B258B" w:rsidP="000B258B">
      <w:pPr>
        <w:pStyle w:val="BodyA"/>
        <w:suppressLineNumbers/>
        <w:suppressAutoHyphens/>
        <w:spacing w:after="0" w:line="240" w:lineRule="auto"/>
        <w:rPr>
          <w:rFonts w:ascii="Times New Roman" w:eastAsia="Times New Roman" w:hAnsi="Times New Roman" w:cs="Times New Roman"/>
          <w:sz w:val="24"/>
          <w:szCs w:val="24"/>
        </w:rPr>
      </w:pPr>
    </w:p>
    <w:p w14:paraId="14492D77" w14:textId="77777777" w:rsidR="000B258B" w:rsidRPr="00E8372B" w:rsidRDefault="000B258B" w:rsidP="000B258B">
      <w:pPr>
        <w:pStyle w:val="BodyA"/>
        <w:suppressLineNumbers/>
        <w:suppressAutoHyphens/>
        <w:spacing w:after="0" w:line="240" w:lineRule="auto"/>
        <w:rPr>
          <w:rFonts w:ascii="Times New Roman" w:eastAsia="Times New Roman" w:hAnsi="Times New Roman" w:cs="Times New Roman"/>
          <w:sz w:val="24"/>
          <w:szCs w:val="24"/>
        </w:rPr>
      </w:pPr>
      <w:r w:rsidRPr="00E8372B">
        <w:rPr>
          <w:rFonts w:ascii="Times New Roman" w:hAnsi="Times New Roman"/>
          <w:sz w:val="24"/>
          <w:szCs w:val="24"/>
        </w:rPr>
        <w:t>Passed by the Band Assembly on this</w:t>
      </w:r>
    </w:p>
    <w:p w14:paraId="5661E7ED" w14:textId="565627DD" w:rsidR="000B258B" w:rsidRDefault="000B258B" w:rsidP="000B258B">
      <w:pPr>
        <w:pStyle w:val="BodyA"/>
        <w:suppressLineNumbers/>
        <w:suppressAutoHyphens/>
        <w:spacing w:after="0" w:line="240" w:lineRule="auto"/>
        <w:rPr>
          <w:rFonts w:ascii="Times New Roman" w:eastAsia="Times New Roman" w:hAnsi="Times New Roman" w:cs="Times New Roman"/>
          <w:sz w:val="24"/>
          <w:szCs w:val="24"/>
          <w:shd w:val="clear" w:color="auto" w:fill="FEFFFF"/>
        </w:rPr>
      </w:pPr>
      <w:r w:rsidRPr="000B258B">
        <w:rPr>
          <w:rFonts w:ascii="Times New Roman" w:hAnsi="Times New Roman"/>
          <w:sz w:val="24"/>
          <w:szCs w:val="24"/>
          <w:highlight w:val="yellow"/>
          <w:shd w:val="clear" w:color="auto" w:fill="FEFFFF"/>
        </w:rPr>
        <w:t>Second day of</w:t>
      </w:r>
      <w:r w:rsidRPr="000B258B">
        <w:rPr>
          <w:rFonts w:ascii="Times New Roman" w:hAnsi="Times New Roman"/>
          <w:sz w:val="24"/>
          <w:szCs w:val="24"/>
          <w:highlight w:val="yellow"/>
          <w:shd w:val="clear" w:color="auto" w:fill="FFFFFF"/>
        </w:rPr>
        <w:t xml:space="preserve"> December</w:t>
      </w:r>
      <w:r>
        <w:rPr>
          <w:rFonts w:ascii="Times New Roman" w:hAnsi="Times New Roman"/>
          <w:sz w:val="24"/>
          <w:szCs w:val="24"/>
          <w:shd w:val="clear" w:color="auto" w:fill="FFFFFF"/>
        </w:rPr>
        <w:t xml:space="preserve"> </w:t>
      </w:r>
      <w:r>
        <w:rPr>
          <w:rFonts w:ascii="Times New Roman" w:hAnsi="Times New Roman"/>
          <w:sz w:val="24"/>
          <w:szCs w:val="24"/>
          <w:shd w:val="clear" w:color="auto" w:fill="FEFFFF"/>
        </w:rPr>
        <w:t xml:space="preserve">in the year </w:t>
      </w:r>
    </w:p>
    <w:p w14:paraId="050B43B2" w14:textId="77777777" w:rsidR="000B258B" w:rsidRDefault="000B258B" w:rsidP="000B258B">
      <w:pPr>
        <w:pStyle w:val="BodyA"/>
        <w:suppressLineNumbers/>
        <w:tabs>
          <w:tab w:val="left" w:pos="2930"/>
        </w:tabs>
        <w:suppressAutoHyphens/>
        <w:spacing w:after="0" w:line="240" w:lineRule="auto"/>
        <w:rPr>
          <w:rFonts w:ascii="Times New Roman" w:eastAsia="Times New Roman" w:hAnsi="Times New Roman" w:cs="Times New Roman"/>
          <w:sz w:val="24"/>
          <w:szCs w:val="24"/>
        </w:rPr>
      </w:pPr>
      <w:r>
        <w:rPr>
          <w:rFonts w:ascii="Times New Roman" w:hAnsi="Times New Roman"/>
          <w:sz w:val="24"/>
          <w:szCs w:val="24"/>
        </w:rPr>
        <w:t>Two thousand twenty.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w:t>
      </w:r>
    </w:p>
    <w:p w14:paraId="1C30B9EA" w14:textId="77777777" w:rsidR="000B258B" w:rsidRDefault="000B258B" w:rsidP="000B258B">
      <w:pPr>
        <w:pStyle w:val="BodyA"/>
        <w:suppressLineNumber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Sheldon Boyd, Speaker of the Assembly</w:t>
      </w:r>
    </w:p>
    <w:p w14:paraId="14590CF8" w14:textId="77777777" w:rsidR="000B258B" w:rsidRDefault="000B258B" w:rsidP="000B258B">
      <w:pPr>
        <w:pStyle w:val="BodyA"/>
        <w:suppressLineNumbers/>
        <w:suppressAutoHyphens/>
        <w:spacing w:after="0" w:line="240" w:lineRule="auto"/>
        <w:rPr>
          <w:rFonts w:ascii="Times New Roman" w:eastAsia="Times New Roman" w:hAnsi="Times New Roman" w:cs="Times New Roman"/>
          <w:sz w:val="24"/>
          <w:szCs w:val="24"/>
        </w:rPr>
      </w:pPr>
    </w:p>
    <w:p w14:paraId="37533A18" w14:textId="77777777" w:rsidR="000B258B" w:rsidRDefault="000B258B" w:rsidP="000B258B">
      <w:pPr>
        <w:pStyle w:val="BodyA"/>
        <w:suppressLineNumbers/>
        <w:suppressAutoHyphens/>
        <w:spacing w:after="0" w:line="240" w:lineRule="auto"/>
        <w:rPr>
          <w:rFonts w:ascii="Times New Roman" w:eastAsia="Times New Roman" w:hAnsi="Times New Roman" w:cs="Times New Roman"/>
          <w:sz w:val="24"/>
          <w:szCs w:val="24"/>
        </w:rPr>
      </w:pPr>
    </w:p>
    <w:p w14:paraId="0EE886CF" w14:textId="77777777" w:rsidR="000B258B" w:rsidRDefault="000B258B" w:rsidP="000B258B">
      <w:pPr>
        <w:pStyle w:val="BodyA"/>
        <w:suppressLineNumbers/>
        <w:suppressAutoHyphens/>
        <w:spacing w:after="0" w:line="240" w:lineRule="auto"/>
        <w:rPr>
          <w:rFonts w:ascii="Times New Roman" w:eastAsia="Times New Roman" w:hAnsi="Times New Roman" w:cs="Times New Roman"/>
          <w:sz w:val="24"/>
          <w:szCs w:val="24"/>
        </w:rPr>
      </w:pPr>
      <w:r>
        <w:rPr>
          <w:rFonts w:ascii="Times New Roman" w:hAnsi="Times New Roman"/>
          <w:sz w:val="24"/>
          <w:szCs w:val="24"/>
        </w:rPr>
        <w:t>APPROVED</w:t>
      </w:r>
    </w:p>
    <w:p w14:paraId="09886FBF" w14:textId="77777777" w:rsidR="000B258B" w:rsidRDefault="000B258B" w:rsidP="000B258B">
      <w:pPr>
        <w:pStyle w:val="BodyA"/>
        <w:suppressLineNumbers/>
        <w:suppressAutoHyphens/>
        <w:spacing w:after="0" w:line="240" w:lineRule="auto"/>
        <w:rPr>
          <w:rFonts w:ascii="Times New Roman" w:hAnsi="Times New Roman"/>
          <w:sz w:val="24"/>
          <w:szCs w:val="24"/>
        </w:rPr>
      </w:pPr>
    </w:p>
    <w:p w14:paraId="52339CDF" w14:textId="77777777" w:rsidR="000B258B" w:rsidRDefault="000B258B" w:rsidP="000B258B">
      <w:pPr>
        <w:pStyle w:val="BodyA"/>
        <w:suppressLineNumbers/>
        <w:suppressAutoHyphens/>
        <w:spacing w:after="0" w:line="240" w:lineRule="auto"/>
        <w:rPr>
          <w:rFonts w:ascii="Times New Roman" w:eastAsia="Times New Roman" w:hAnsi="Times New Roman" w:cs="Times New Roman"/>
          <w:sz w:val="24"/>
          <w:szCs w:val="24"/>
        </w:rPr>
      </w:pPr>
      <w:r>
        <w:rPr>
          <w:rFonts w:ascii="Times New Roman" w:hAnsi="Times New Roman"/>
          <w:sz w:val="24"/>
          <w:szCs w:val="24"/>
        </w:rPr>
        <w:t>Date: 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w:t>
      </w:r>
    </w:p>
    <w:p w14:paraId="2115F07A" w14:textId="77777777" w:rsidR="000B258B" w:rsidRDefault="000B258B" w:rsidP="000B258B">
      <w:pPr>
        <w:pStyle w:val="BodyA"/>
        <w:suppressLineNumber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Melanie Benjamin, Chief Executive</w:t>
      </w:r>
    </w:p>
    <w:p w14:paraId="61B74D83" w14:textId="77777777" w:rsidR="000B258B" w:rsidRDefault="000B258B" w:rsidP="000B258B">
      <w:pPr>
        <w:pStyle w:val="BodyA"/>
        <w:suppressLineNumbers/>
        <w:suppressAutoHyphens/>
        <w:spacing w:after="0" w:line="240" w:lineRule="auto"/>
        <w:rPr>
          <w:rFonts w:ascii="Times New Roman" w:eastAsia="Times New Roman" w:hAnsi="Times New Roman" w:cs="Times New Roman"/>
          <w:sz w:val="24"/>
          <w:szCs w:val="24"/>
        </w:rPr>
      </w:pPr>
    </w:p>
    <w:p w14:paraId="50258895" w14:textId="77777777" w:rsidR="000B258B" w:rsidRDefault="000B258B" w:rsidP="000B258B">
      <w:pPr>
        <w:pStyle w:val="BodyA"/>
        <w:suppressLineNumbers/>
        <w:suppressAutoHyphens/>
        <w:spacing w:after="0" w:line="240" w:lineRule="auto"/>
        <w:rPr>
          <w:rFonts w:ascii="Times New Roman" w:eastAsia="Times New Roman" w:hAnsi="Times New Roman" w:cs="Times New Roman"/>
          <w:sz w:val="24"/>
          <w:szCs w:val="24"/>
        </w:rPr>
      </w:pPr>
    </w:p>
    <w:p w14:paraId="4AF5AED8" w14:textId="77777777" w:rsidR="000B258B" w:rsidRDefault="000B258B" w:rsidP="000B258B">
      <w:pPr>
        <w:pStyle w:val="BodyA"/>
        <w:suppressLineNumbers/>
        <w:suppressAutoHyphens/>
        <w:spacing w:after="0" w:line="240" w:lineRule="auto"/>
        <w:rPr>
          <w:rFonts w:ascii="Times New Roman" w:eastAsia="Times New Roman" w:hAnsi="Times New Roman" w:cs="Times New Roman"/>
          <w:sz w:val="24"/>
          <w:szCs w:val="24"/>
        </w:rPr>
      </w:pPr>
    </w:p>
    <w:p w14:paraId="4E4171D4" w14:textId="77777777" w:rsidR="000B258B" w:rsidRDefault="000B258B" w:rsidP="000B258B">
      <w:pPr>
        <w:pStyle w:val="BodyA"/>
        <w:suppressLineNumbers/>
        <w:suppressAutoHyphens/>
        <w:spacing w:after="0" w:line="240" w:lineRule="auto"/>
        <w:rPr>
          <w:rFonts w:ascii="Times New Roman" w:eastAsia="Times New Roman" w:hAnsi="Times New Roman" w:cs="Times New Roman"/>
          <w:sz w:val="24"/>
          <w:szCs w:val="24"/>
        </w:rPr>
      </w:pPr>
    </w:p>
    <w:p w14:paraId="3FB8B84B" w14:textId="77777777" w:rsidR="000B258B" w:rsidRDefault="000B258B" w:rsidP="000B258B">
      <w:pPr>
        <w:pStyle w:val="BodyA"/>
        <w:suppressLineNumbers/>
        <w:suppressAutoHyphens/>
        <w:spacing w:after="0" w:line="240" w:lineRule="auto"/>
        <w:rPr>
          <w:rFonts w:ascii="Times New Roman" w:eastAsia="Times New Roman" w:hAnsi="Times New Roman" w:cs="Times New Roman"/>
          <w:sz w:val="24"/>
          <w:szCs w:val="24"/>
        </w:rPr>
      </w:pPr>
    </w:p>
    <w:p w14:paraId="5D86D8E7" w14:textId="66A21FD7" w:rsidR="000B258B" w:rsidRPr="000B258B" w:rsidRDefault="000B258B" w:rsidP="000B258B">
      <w:pPr>
        <w:pStyle w:val="BodyA"/>
        <w:suppressLineNumbers/>
        <w:suppressAutoHyphens/>
        <w:spacing w:after="0" w:line="240" w:lineRule="auto"/>
      </w:pPr>
      <w:r>
        <w:rPr>
          <w:rFonts w:ascii="Times New Roman" w:hAnsi="Times New Roman"/>
          <w:b/>
          <w:bCs/>
          <w:sz w:val="24"/>
          <w:szCs w:val="24"/>
        </w:rPr>
        <w:t>OFFICIAL SEAL OF THE BAND</w:t>
      </w:r>
    </w:p>
    <w:sectPr w:rsidR="000B258B" w:rsidRPr="000B258B" w:rsidSect="0016209F">
      <w:headerReference w:type="even" r:id="rId8"/>
      <w:headerReference w:type="default" r:id="rId9"/>
      <w:footerReference w:type="default" r:id="rId10"/>
      <w:headerReference w:type="first" r:id="rId11"/>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BD58A" w14:textId="77777777" w:rsidR="00A94145" w:rsidRDefault="00A94145" w:rsidP="00EC48A6">
      <w:pPr>
        <w:spacing w:line="240" w:lineRule="auto"/>
      </w:pPr>
      <w:r>
        <w:separator/>
      </w:r>
    </w:p>
  </w:endnote>
  <w:endnote w:type="continuationSeparator" w:id="0">
    <w:p w14:paraId="0AB197A8" w14:textId="77777777" w:rsidR="00A94145" w:rsidRDefault="00A94145" w:rsidP="00EC48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0874880"/>
      <w:docPartObj>
        <w:docPartGallery w:val="Page Numbers (Bottom of Page)"/>
        <w:docPartUnique/>
      </w:docPartObj>
    </w:sdtPr>
    <w:sdtEndPr>
      <w:rPr>
        <w:noProof/>
      </w:rPr>
    </w:sdtEndPr>
    <w:sdtContent>
      <w:p w14:paraId="426B1C77" w14:textId="1B52861E" w:rsidR="0054624A" w:rsidRDefault="0054624A">
        <w:pPr>
          <w:pStyle w:val="Footer"/>
          <w:jc w:val="center"/>
        </w:pPr>
        <w:r>
          <w:fldChar w:fldCharType="begin"/>
        </w:r>
        <w:r>
          <w:instrText xml:space="preserve"> PAGE   \* MERGEFORMAT </w:instrText>
        </w:r>
        <w:r>
          <w:fldChar w:fldCharType="separate"/>
        </w:r>
        <w:r w:rsidR="003F717E">
          <w:rPr>
            <w:noProof/>
          </w:rPr>
          <w:t>13</w:t>
        </w:r>
        <w:r>
          <w:rPr>
            <w:noProof/>
          </w:rPr>
          <w:fldChar w:fldCharType="end"/>
        </w:r>
      </w:p>
    </w:sdtContent>
  </w:sdt>
  <w:p w14:paraId="222FCA83" w14:textId="77777777" w:rsidR="0054624A" w:rsidRDefault="00546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F8250" w14:textId="77777777" w:rsidR="00A94145" w:rsidRDefault="00A94145" w:rsidP="00EC48A6">
      <w:pPr>
        <w:spacing w:line="240" w:lineRule="auto"/>
      </w:pPr>
      <w:r>
        <w:separator/>
      </w:r>
    </w:p>
  </w:footnote>
  <w:footnote w:type="continuationSeparator" w:id="0">
    <w:p w14:paraId="2BAF1971" w14:textId="77777777" w:rsidR="00A94145" w:rsidRDefault="00A94145" w:rsidP="00EC48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EFDCE" w14:textId="58430562" w:rsidR="0054624A" w:rsidRDefault="0054624A">
    <w:pPr>
      <w:pStyle w:val="Header"/>
    </w:pPr>
    <w:r>
      <w:rPr>
        <w:noProof/>
      </w:rPr>
      <mc:AlternateContent>
        <mc:Choice Requires="wps">
          <w:drawing>
            <wp:anchor distT="0" distB="0" distL="114300" distR="114300" simplePos="0" relativeHeight="251656704" behindDoc="1" locked="0" layoutInCell="0" allowOverlap="1" wp14:anchorId="18E12546" wp14:editId="7EB09B4E">
              <wp:simplePos x="0" y="0"/>
              <wp:positionH relativeFrom="margin">
                <wp:align>center</wp:align>
              </wp:positionH>
              <wp:positionV relativeFrom="margin">
                <wp:align>center</wp:align>
              </wp:positionV>
              <wp:extent cx="5985510" cy="2393950"/>
              <wp:effectExtent l="0" t="1524000" r="0" b="13779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C13A11" w14:textId="77777777" w:rsidR="0054624A" w:rsidRDefault="0054624A" w:rsidP="00D25BA9">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E12546"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" o:allowincell="f" filled="f" stroked="f">
              <v:stroke joinstyle="round"/>
              <o:lock v:ext="edit" shapetype="t"/>
              <v:textbox style="mso-fit-shape-to-text:t">
                <w:txbxContent>
                  <w:p w14:paraId="3DC13A11" w14:textId="77777777" w:rsidR="0054624A" w:rsidRDefault="0054624A" w:rsidP="00D25BA9">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3A845" w14:textId="6D57DC82" w:rsidR="0054624A" w:rsidRPr="00196576" w:rsidRDefault="0054624A" w:rsidP="00196576">
    <w:pPr>
      <w:pStyle w:val="Header"/>
      <w:jc w:val="right"/>
      <w:rPr>
        <w:color w:val="FF0000"/>
      </w:rPr>
    </w:pPr>
    <w:r w:rsidRPr="00196576">
      <w:rPr>
        <w:noProof/>
        <w:color w:val="FF0000"/>
      </w:rPr>
      <mc:AlternateContent>
        <mc:Choice Requires="wps">
          <w:drawing>
            <wp:anchor distT="0" distB="0" distL="114300" distR="114300" simplePos="0" relativeHeight="251657728" behindDoc="1" locked="0" layoutInCell="0" allowOverlap="1" wp14:anchorId="768B5398" wp14:editId="402104A9">
              <wp:simplePos x="0" y="0"/>
              <wp:positionH relativeFrom="margin">
                <wp:align>center</wp:align>
              </wp:positionH>
              <wp:positionV relativeFrom="margin">
                <wp:align>center</wp:align>
              </wp:positionV>
              <wp:extent cx="5985510" cy="2393950"/>
              <wp:effectExtent l="0" t="1524000" r="0" b="13779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7C135E" w14:textId="77777777" w:rsidR="0054624A" w:rsidRDefault="0054624A" w:rsidP="00D25BA9">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8B5398" id="_x0000_t202" coordsize="21600,21600" o:spt="202" path="m,l,21600r21600,l21600,xe">
              <v:stroke joinstyle="miter"/>
              <v:path gradientshapeok="t" o:connecttype="rect"/>
            </v:shapetype>
            <v:shape id="Text Box 1" o:spid="_x0000_s1027" type="#_x0000_t202" style="position:absolute;left:0;text-align:left;margin-left:0;margin-top:0;width:471.3pt;height:18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B3i/eOigIAAAQ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1A7C135E" w14:textId="77777777" w:rsidR="0054624A" w:rsidRDefault="0054624A" w:rsidP="00D25BA9">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B4C09" w14:textId="0011903C" w:rsidR="0054624A" w:rsidRDefault="00A94145">
    <w:pPr>
      <w:pStyle w:val="Header"/>
    </w:pPr>
    <w:r>
      <w:rPr>
        <w:noProof/>
      </w:rPr>
      <w:pict w14:anchorId="38506A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471.3pt;height:188.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7E84"/>
    <w:multiLevelType w:val="multilevel"/>
    <w:tmpl w:val="2528B790"/>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b w:val="0"/>
      </w:rPr>
    </w:lvl>
    <w:lvl w:ilvl="2">
      <w:start w:val="1"/>
      <w:numFmt w:val="lowerRoman"/>
      <w:lvlText w:val="(%3)"/>
      <w:lvlJc w:val="left"/>
      <w:pPr>
        <w:tabs>
          <w:tab w:val="num" w:pos="216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D8076A"/>
    <w:multiLevelType w:val="multilevel"/>
    <w:tmpl w:val="2528B790"/>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b w:val="0"/>
      </w:rPr>
    </w:lvl>
    <w:lvl w:ilvl="2">
      <w:start w:val="1"/>
      <w:numFmt w:val="lowerRoman"/>
      <w:lvlText w:val="(%3)"/>
      <w:lvlJc w:val="left"/>
      <w:pPr>
        <w:tabs>
          <w:tab w:val="num" w:pos="216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214CAF"/>
    <w:multiLevelType w:val="multilevel"/>
    <w:tmpl w:val="D828F2F8"/>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rPr>
    </w:lvl>
    <w:lvl w:ilvl="2">
      <w:start w:val="1"/>
      <w:numFmt w:val="lowerRoman"/>
      <w:lvlText w:val="(%3)"/>
      <w:lvlJc w:val="left"/>
      <w:pPr>
        <w:tabs>
          <w:tab w:val="num" w:pos="216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7F1CAB"/>
    <w:multiLevelType w:val="multilevel"/>
    <w:tmpl w:val="D828F2F8"/>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rPr>
    </w:lvl>
    <w:lvl w:ilvl="2">
      <w:start w:val="1"/>
      <w:numFmt w:val="lowerRoman"/>
      <w:lvlText w:val="(%3)"/>
      <w:lvlJc w:val="left"/>
      <w:pPr>
        <w:tabs>
          <w:tab w:val="num" w:pos="216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F40E32"/>
    <w:multiLevelType w:val="multilevel"/>
    <w:tmpl w:val="2528B790"/>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b w:val="0"/>
      </w:rPr>
    </w:lvl>
    <w:lvl w:ilvl="2">
      <w:start w:val="1"/>
      <w:numFmt w:val="lowerRoman"/>
      <w:lvlText w:val="(%3)"/>
      <w:lvlJc w:val="left"/>
      <w:pPr>
        <w:tabs>
          <w:tab w:val="num" w:pos="216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3D3B57"/>
    <w:multiLevelType w:val="hybridMultilevel"/>
    <w:tmpl w:val="5BFE9428"/>
    <w:lvl w:ilvl="0" w:tplc="747C4A7E">
      <w:start w:val="1"/>
      <w:numFmt w:val="decimal"/>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DD630C"/>
    <w:multiLevelType w:val="multilevel"/>
    <w:tmpl w:val="2528B790"/>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b w:val="0"/>
      </w:rPr>
    </w:lvl>
    <w:lvl w:ilvl="2">
      <w:start w:val="1"/>
      <w:numFmt w:val="lowerRoman"/>
      <w:lvlText w:val="(%3)"/>
      <w:lvlJc w:val="left"/>
      <w:pPr>
        <w:tabs>
          <w:tab w:val="num" w:pos="216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87640C4"/>
    <w:multiLevelType w:val="multilevel"/>
    <w:tmpl w:val="2528B790"/>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b w:val="0"/>
      </w:rPr>
    </w:lvl>
    <w:lvl w:ilvl="2">
      <w:start w:val="1"/>
      <w:numFmt w:val="lowerRoman"/>
      <w:lvlText w:val="(%3)"/>
      <w:lvlJc w:val="left"/>
      <w:pPr>
        <w:tabs>
          <w:tab w:val="num" w:pos="216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8A26E34"/>
    <w:multiLevelType w:val="multilevel"/>
    <w:tmpl w:val="D828F2F8"/>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rPr>
    </w:lvl>
    <w:lvl w:ilvl="2">
      <w:start w:val="1"/>
      <w:numFmt w:val="lowerRoman"/>
      <w:lvlText w:val="(%3)"/>
      <w:lvlJc w:val="left"/>
      <w:pPr>
        <w:tabs>
          <w:tab w:val="num" w:pos="216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F9025AD"/>
    <w:multiLevelType w:val="multilevel"/>
    <w:tmpl w:val="D828F2F8"/>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rPr>
    </w:lvl>
    <w:lvl w:ilvl="2">
      <w:start w:val="1"/>
      <w:numFmt w:val="lowerRoman"/>
      <w:lvlText w:val="(%3)"/>
      <w:lvlJc w:val="left"/>
      <w:pPr>
        <w:tabs>
          <w:tab w:val="num" w:pos="216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7653D75"/>
    <w:multiLevelType w:val="multilevel"/>
    <w:tmpl w:val="7D5E1ABA"/>
    <w:lvl w:ilvl="0">
      <w:start w:val="1"/>
      <w:numFmt w:val="decimal"/>
      <w:lvlText w:val="%1."/>
      <w:lvlJc w:val="left"/>
      <w:pPr>
        <w:ind w:left="576"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0581294"/>
    <w:multiLevelType w:val="multilevel"/>
    <w:tmpl w:val="2528B790"/>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b w:val="0"/>
      </w:rPr>
    </w:lvl>
    <w:lvl w:ilvl="2">
      <w:start w:val="1"/>
      <w:numFmt w:val="lowerRoman"/>
      <w:lvlText w:val="(%3)"/>
      <w:lvlJc w:val="left"/>
      <w:pPr>
        <w:tabs>
          <w:tab w:val="num" w:pos="216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7112F1"/>
    <w:multiLevelType w:val="multilevel"/>
    <w:tmpl w:val="D828F2F8"/>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rPr>
    </w:lvl>
    <w:lvl w:ilvl="2">
      <w:start w:val="1"/>
      <w:numFmt w:val="lowerRoman"/>
      <w:lvlText w:val="(%3)"/>
      <w:lvlJc w:val="left"/>
      <w:pPr>
        <w:tabs>
          <w:tab w:val="num" w:pos="216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92D524B"/>
    <w:multiLevelType w:val="multilevel"/>
    <w:tmpl w:val="17D238D2"/>
    <w:lvl w:ilvl="0">
      <w:start w:val="1"/>
      <w:numFmt w:val="lowerLetter"/>
      <w:lvlText w:val="(%1)"/>
      <w:lvlJc w:val="left"/>
      <w:pPr>
        <w:tabs>
          <w:tab w:val="num" w:pos="360"/>
        </w:tabs>
        <w:ind w:left="1080" w:hanging="720"/>
      </w:pPr>
      <w:rPr>
        <w:rFonts w:ascii="Times New Roman" w:hAnsi="Times New Roman" w:hint="default"/>
        <w:b w:val="0"/>
        <w:i w:val="0"/>
        <w:sz w:val="24"/>
      </w:rPr>
    </w:lvl>
    <w:lvl w:ilvl="1">
      <w:start w:val="1"/>
      <w:numFmt w:val="decimal"/>
      <w:lvlText w:val="(%2)"/>
      <w:lvlJc w:val="left"/>
      <w:pPr>
        <w:tabs>
          <w:tab w:val="num" w:pos="1080"/>
        </w:tabs>
        <w:ind w:left="1800" w:hanging="720"/>
      </w:pPr>
      <w:rPr>
        <w:rFonts w:ascii="Times New Roman" w:hAnsi="Times New Roman" w:hint="default"/>
        <w:b w:val="0"/>
        <w:i w:val="0"/>
        <w:sz w:val="24"/>
      </w:rPr>
    </w:lvl>
    <w:lvl w:ilvl="2">
      <w:start w:val="1"/>
      <w:numFmt w:val="lowerRoman"/>
      <w:lvlText w:val="(%3)"/>
      <w:lvlJc w:val="left"/>
      <w:pPr>
        <w:tabs>
          <w:tab w:val="num" w:pos="1800"/>
        </w:tabs>
        <w:ind w:left="2520" w:hanging="720"/>
      </w:pPr>
      <w:rPr>
        <w:rFonts w:ascii="Times New Roman" w:hAnsi="Times New Roman" w:hint="default"/>
        <w:b w:val="0"/>
        <w:i w:val="0"/>
        <w:sz w:val="24"/>
      </w:rPr>
    </w:lvl>
    <w:lvl w:ilvl="3">
      <w:start w:val="1"/>
      <w:numFmt w:val="upperLetter"/>
      <w:lvlText w:val="(%4)"/>
      <w:lvlJc w:val="left"/>
      <w:pPr>
        <w:tabs>
          <w:tab w:val="num" w:pos="2520"/>
        </w:tabs>
        <w:ind w:left="3240" w:hanging="720"/>
      </w:pPr>
      <w:rPr>
        <w:rFonts w:ascii="Times New Roman" w:hAnsi="Times New Roman" w:hint="default"/>
        <w:b w:val="0"/>
        <w:i w:val="0"/>
        <w:sz w:val="24"/>
      </w:rPr>
    </w:lvl>
    <w:lvl w:ilvl="4">
      <w:start w:val="1"/>
      <w:numFmt w:val="upperRoman"/>
      <w:lvlText w:val="(%5)"/>
      <w:lvlJc w:val="left"/>
      <w:pPr>
        <w:tabs>
          <w:tab w:val="num" w:pos="3240"/>
        </w:tabs>
        <w:ind w:left="3960" w:hanging="72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C683B41"/>
    <w:multiLevelType w:val="multilevel"/>
    <w:tmpl w:val="2528B790"/>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b w:val="0"/>
      </w:rPr>
    </w:lvl>
    <w:lvl w:ilvl="2">
      <w:start w:val="1"/>
      <w:numFmt w:val="lowerRoman"/>
      <w:lvlText w:val="(%3)"/>
      <w:lvlJc w:val="left"/>
      <w:pPr>
        <w:tabs>
          <w:tab w:val="num" w:pos="216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67A2407"/>
    <w:multiLevelType w:val="multilevel"/>
    <w:tmpl w:val="2528B790"/>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b w:val="0"/>
      </w:rPr>
    </w:lvl>
    <w:lvl w:ilvl="2">
      <w:start w:val="1"/>
      <w:numFmt w:val="lowerRoman"/>
      <w:lvlText w:val="(%3)"/>
      <w:lvlJc w:val="left"/>
      <w:pPr>
        <w:tabs>
          <w:tab w:val="num" w:pos="216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84E4FB7"/>
    <w:multiLevelType w:val="hybridMultilevel"/>
    <w:tmpl w:val="81F2A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126194"/>
    <w:multiLevelType w:val="multilevel"/>
    <w:tmpl w:val="D828F2F8"/>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rPr>
    </w:lvl>
    <w:lvl w:ilvl="2">
      <w:start w:val="1"/>
      <w:numFmt w:val="lowerRoman"/>
      <w:lvlText w:val="(%3)"/>
      <w:lvlJc w:val="left"/>
      <w:pPr>
        <w:tabs>
          <w:tab w:val="num" w:pos="216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D5517B3"/>
    <w:multiLevelType w:val="multilevel"/>
    <w:tmpl w:val="36023F0C"/>
    <w:lvl w:ilvl="0">
      <w:start w:val="5"/>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b w:val="0"/>
      </w:rPr>
    </w:lvl>
    <w:lvl w:ilvl="2">
      <w:start w:val="1"/>
      <w:numFmt w:val="lowerRoman"/>
      <w:lvlText w:val="(%3)"/>
      <w:lvlJc w:val="left"/>
      <w:pPr>
        <w:tabs>
          <w:tab w:val="num" w:pos="216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ECC63E6"/>
    <w:multiLevelType w:val="multilevel"/>
    <w:tmpl w:val="D828F2F8"/>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rPr>
    </w:lvl>
    <w:lvl w:ilvl="2">
      <w:start w:val="1"/>
      <w:numFmt w:val="lowerRoman"/>
      <w:lvlText w:val="(%3)"/>
      <w:lvlJc w:val="left"/>
      <w:pPr>
        <w:tabs>
          <w:tab w:val="num" w:pos="216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8EE26E9"/>
    <w:multiLevelType w:val="hybridMultilevel"/>
    <w:tmpl w:val="008EA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2"/>
  </w:num>
  <w:num w:numId="4">
    <w:abstractNumId w:val="7"/>
  </w:num>
  <w:num w:numId="5">
    <w:abstractNumId w:val="6"/>
  </w:num>
  <w:num w:numId="6">
    <w:abstractNumId w:val="4"/>
  </w:num>
  <w:num w:numId="7">
    <w:abstractNumId w:val="1"/>
  </w:num>
  <w:num w:numId="8">
    <w:abstractNumId w:val="14"/>
  </w:num>
  <w:num w:numId="9">
    <w:abstractNumId w:val="0"/>
  </w:num>
  <w:num w:numId="10">
    <w:abstractNumId w:val="15"/>
  </w:num>
  <w:num w:numId="11">
    <w:abstractNumId w:val="11"/>
  </w:num>
  <w:num w:numId="12">
    <w:abstractNumId w:val="19"/>
  </w:num>
  <w:num w:numId="13">
    <w:abstractNumId w:val="10"/>
  </w:num>
  <w:num w:numId="14">
    <w:abstractNumId w:val="20"/>
  </w:num>
  <w:num w:numId="15">
    <w:abstractNumId w:val="13"/>
  </w:num>
  <w:num w:numId="16">
    <w:abstractNumId w:val="12"/>
  </w:num>
  <w:num w:numId="17">
    <w:abstractNumId w:val="9"/>
  </w:num>
  <w:num w:numId="18">
    <w:abstractNumId w:val="3"/>
  </w:num>
  <w:num w:numId="19">
    <w:abstractNumId w:val="5"/>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D62"/>
    <w:rsid w:val="00004A5C"/>
    <w:rsid w:val="00007747"/>
    <w:rsid w:val="000526EA"/>
    <w:rsid w:val="000531DF"/>
    <w:rsid w:val="00053382"/>
    <w:rsid w:val="00091D7D"/>
    <w:rsid w:val="000A7415"/>
    <w:rsid w:val="000B02C6"/>
    <w:rsid w:val="000B258B"/>
    <w:rsid w:val="000E5EAC"/>
    <w:rsid w:val="000F3C58"/>
    <w:rsid w:val="00114D62"/>
    <w:rsid w:val="00125D4A"/>
    <w:rsid w:val="001378DA"/>
    <w:rsid w:val="0016209F"/>
    <w:rsid w:val="00182FA6"/>
    <w:rsid w:val="00192203"/>
    <w:rsid w:val="00196576"/>
    <w:rsid w:val="001A486E"/>
    <w:rsid w:val="001A5219"/>
    <w:rsid w:val="001E47BE"/>
    <w:rsid w:val="0020621C"/>
    <w:rsid w:val="00210255"/>
    <w:rsid w:val="0022499A"/>
    <w:rsid w:val="00252630"/>
    <w:rsid w:val="00297CF5"/>
    <w:rsid w:val="002F30A2"/>
    <w:rsid w:val="002F792A"/>
    <w:rsid w:val="003125B0"/>
    <w:rsid w:val="00387F23"/>
    <w:rsid w:val="003B5113"/>
    <w:rsid w:val="003F170D"/>
    <w:rsid w:val="003F717E"/>
    <w:rsid w:val="00413C55"/>
    <w:rsid w:val="0041455C"/>
    <w:rsid w:val="0042232D"/>
    <w:rsid w:val="00430DB6"/>
    <w:rsid w:val="004368CA"/>
    <w:rsid w:val="00441DAD"/>
    <w:rsid w:val="00444B83"/>
    <w:rsid w:val="00466C7B"/>
    <w:rsid w:val="004934C8"/>
    <w:rsid w:val="004A1F25"/>
    <w:rsid w:val="004C55B2"/>
    <w:rsid w:val="004D3566"/>
    <w:rsid w:val="004D3E01"/>
    <w:rsid w:val="004E7FA9"/>
    <w:rsid w:val="004F7E2E"/>
    <w:rsid w:val="00503226"/>
    <w:rsid w:val="005040D9"/>
    <w:rsid w:val="00515D1D"/>
    <w:rsid w:val="00530AC1"/>
    <w:rsid w:val="005333E9"/>
    <w:rsid w:val="0054624A"/>
    <w:rsid w:val="00566A43"/>
    <w:rsid w:val="00584CD7"/>
    <w:rsid w:val="005A002F"/>
    <w:rsid w:val="005A4048"/>
    <w:rsid w:val="005B0A39"/>
    <w:rsid w:val="005B4834"/>
    <w:rsid w:val="005D4DF4"/>
    <w:rsid w:val="005F2B72"/>
    <w:rsid w:val="005F3BE6"/>
    <w:rsid w:val="005F488A"/>
    <w:rsid w:val="006051C2"/>
    <w:rsid w:val="0060663C"/>
    <w:rsid w:val="00610C2C"/>
    <w:rsid w:val="0062163A"/>
    <w:rsid w:val="00652F2D"/>
    <w:rsid w:val="00660B5C"/>
    <w:rsid w:val="0066105F"/>
    <w:rsid w:val="00671AF9"/>
    <w:rsid w:val="0067553E"/>
    <w:rsid w:val="006A4C0E"/>
    <w:rsid w:val="006B3D43"/>
    <w:rsid w:val="006E2BF8"/>
    <w:rsid w:val="0070436A"/>
    <w:rsid w:val="0073008D"/>
    <w:rsid w:val="00734A16"/>
    <w:rsid w:val="00760734"/>
    <w:rsid w:val="0077030A"/>
    <w:rsid w:val="00774081"/>
    <w:rsid w:val="007A7001"/>
    <w:rsid w:val="007B265B"/>
    <w:rsid w:val="007C3040"/>
    <w:rsid w:val="007C3ABC"/>
    <w:rsid w:val="007E79DB"/>
    <w:rsid w:val="007F75F8"/>
    <w:rsid w:val="008038EF"/>
    <w:rsid w:val="0080526C"/>
    <w:rsid w:val="00805823"/>
    <w:rsid w:val="0082721B"/>
    <w:rsid w:val="0085112C"/>
    <w:rsid w:val="00855C03"/>
    <w:rsid w:val="008638F9"/>
    <w:rsid w:val="00874D02"/>
    <w:rsid w:val="008A130A"/>
    <w:rsid w:val="008D270C"/>
    <w:rsid w:val="008F6A78"/>
    <w:rsid w:val="00901781"/>
    <w:rsid w:val="009229BE"/>
    <w:rsid w:val="00934B3A"/>
    <w:rsid w:val="00936B7C"/>
    <w:rsid w:val="0094592B"/>
    <w:rsid w:val="00961567"/>
    <w:rsid w:val="00962D62"/>
    <w:rsid w:val="00976699"/>
    <w:rsid w:val="0098334F"/>
    <w:rsid w:val="00991967"/>
    <w:rsid w:val="009A10E7"/>
    <w:rsid w:val="009A28ED"/>
    <w:rsid w:val="009B1B3E"/>
    <w:rsid w:val="009F2F06"/>
    <w:rsid w:val="009F6143"/>
    <w:rsid w:val="00A07D98"/>
    <w:rsid w:val="00A56BC7"/>
    <w:rsid w:val="00A8145C"/>
    <w:rsid w:val="00A92DD5"/>
    <w:rsid w:val="00A94145"/>
    <w:rsid w:val="00AC242F"/>
    <w:rsid w:val="00AD1F4D"/>
    <w:rsid w:val="00AF499A"/>
    <w:rsid w:val="00B04E0D"/>
    <w:rsid w:val="00B06569"/>
    <w:rsid w:val="00B1790B"/>
    <w:rsid w:val="00B4312F"/>
    <w:rsid w:val="00B43848"/>
    <w:rsid w:val="00B50581"/>
    <w:rsid w:val="00B60536"/>
    <w:rsid w:val="00B64BD3"/>
    <w:rsid w:val="00B7309D"/>
    <w:rsid w:val="00B803D5"/>
    <w:rsid w:val="00BA788C"/>
    <w:rsid w:val="00BB2AE4"/>
    <w:rsid w:val="00BC1E77"/>
    <w:rsid w:val="00BD3D4A"/>
    <w:rsid w:val="00BE0F16"/>
    <w:rsid w:val="00C11D7F"/>
    <w:rsid w:val="00C3382E"/>
    <w:rsid w:val="00C35301"/>
    <w:rsid w:val="00C4514A"/>
    <w:rsid w:val="00C51A88"/>
    <w:rsid w:val="00C62CBF"/>
    <w:rsid w:val="00C91F43"/>
    <w:rsid w:val="00CB0494"/>
    <w:rsid w:val="00CC715C"/>
    <w:rsid w:val="00D04A35"/>
    <w:rsid w:val="00D15D5E"/>
    <w:rsid w:val="00D24F2B"/>
    <w:rsid w:val="00D25BA9"/>
    <w:rsid w:val="00D2780C"/>
    <w:rsid w:val="00D43873"/>
    <w:rsid w:val="00D52959"/>
    <w:rsid w:val="00D77209"/>
    <w:rsid w:val="00DF4E0E"/>
    <w:rsid w:val="00E07124"/>
    <w:rsid w:val="00E1527E"/>
    <w:rsid w:val="00E24573"/>
    <w:rsid w:val="00E32813"/>
    <w:rsid w:val="00E50FD0"/>
    <w:rsid w:val="00E87DED"/>
    <w:rsid w:val="00E9197E"/>
    <w:rsid w:val="00E92FD2"/>
    <w:rsid w:val="00E9475A"/>
    <w:rsid w:val="00EA3582"/>
    <w:rsid w:val="00EC48A6"/>
    <w:rsid w:val="00ED2A04"/>
    <w:rsid w:val="00F23A24"/>
    <w:rsid w:val="00F50312"/>
    <w:rsid w:val="00F60C95"/>
    <w:rsid w:val="00F741B0"/>
    <w:rsid w:val="00FB5E87"/>
    <w:rsid w:val="00FD2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F079D9"/>
  <w15:chartTrackingRefBased/>
  <w15:docId w15:val="{778C2E10-B727-42C7-ABE1-7DBF6954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3"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D356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D62"/>
    <w:pPr>
      <w:ind w:left="720"/>
      <w:contextualSpacing/>
    </w:pPr>
  </w:style>
  <w:style w:type="character" w:customStyle="1" w:styleId="Heading2Char">
    <w:name w:val="Heading 2 Char"/>
    <w:basedOn w:val="DefaultParagraphFont"/>
    <w:link w:val="Heading2"/>
    <w:uiPriority w:val="9"/>
    <w:rsid w:val="004D3566"/>
    <w:rPr>
      <w:rFonts w:eastAsia="Times New Roman" w:cs="Times New Roman"/>
      <w:b/>
      <w:bCs/>
      <w:sz w:val="36"/>
      <w:szCs w:val="36"/>
    </w:rPr>
  </w:style>
  <w:style w:type="character" w:customStyle="1" w:styleId="headnote">
    <w:name w:val="headnote"/>
    <w:basedOn w:val="DefaultParagraphFont"/>
    <w:rsid w:val="004D3566"/>
  </w:style>
  <w:style w:type="paragraph" w:styleId="NormalWeb">
    <w:name w:val="Normal (Web)"/>
    <w:basedOn w:val="Normal"/>
    <w:uiPriority w:val="99"/>
    <w:semiHidden/>
    <w:unhideWhenUsed/>
    <w:rsid w:val="004D356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4D3566"/>
    <w:rPr>
      <w:color w:val="0000FF"/>
      <w:u w:val="single"/>
    </w:rPr>
  </w:style>
  <w:style w:type="paragraph" w:styleId="BodyTextIndent">
    <w:name w:val="Body Text Indent"/>
    <w:aliases w:val="Indent"/>
    <w:basedOn w:val="Normal"/>
    <w:link w:val="BodyTextIndentChar"/>
    <w:uiPriority w:val="3"/>
    <w:qFormat/>
    <w:rsid w:val="0020621C"/>
    <w:pPr>
      <w:spacing w:after="240" w:line="240" w:lineRule="auto"/>
      <w:ind w:left="720"/>
    </w:pPr>
    <w:rPr>
      <w:rFonts w:eastAsia="Times New Roman" w:cs="Times New Roman"/>
      <w:szCs w:val="24"/>
    </w:rPr>
  </w:style>
  <w:style w:type="character" w:customStyle="1" w:styleId="BodyTextIndentChar">
    <w:name w:val="Body Text Indent Char"/>
    <w:aliases w:val="Indent Char"/>
    <w:basedOn w:val="DefaultParagraphFont"/>
    <w:link w:val="BodyTextIndent"/>
    <w:uiPriority w:val="3"/>
    <w:rsid w:val="0020621C"/>
    <w:rPr>
      <w:rFonts w:eastAsia="Times New Roman" w:cs="Times New Roman"/>
      <w:szCs w:val="24"/>
    </w:rPr>
  </w:style>
  <w:style w:type="paragraph" w:styleId="Header">
    <w:name w:val="header"/>
    <w:basedOn w:val="Normal"/>
    <w:link w:val="HeaderChar"/>
    <w:uiPriority w:val="99"/>
    <w:unhideWhenUsed/>
    <w:rsid w:val="00EC48A6"/>
    <w:pPr>
      <w:tabs>
        <w:tab w:val="center" w:pos="4680"/>
        <w:tab w:val="right" w:pos="9360"/>
      </w:tabs>
      <w:spacing w:line="240" w:lineRule="auto"/>
    </w:pPr>
  </w:style>
  <w:style w:type="character" w:customStyle="1" w:styleId="HeaderChar">
    <w:name w:val="Header Char"/>
    <w:basedOn w:val="DefaultParagraphFont"/>
    <w:link w:val="Header"/>
    <w:uiPriority w:val="99"/>
    <w:rsid w:val="00EC48A6"/>
  </w:style>
  <w:style w:type="paragraph" w:styleId="Footer">
    <w:name w:val="footer"/>
    <w:basedOn w:val="Normal"/>
    <w:link w:val="FooterChar"/>
    <w:uiPriority w:val="99"/>
    <w:unhideWhenUsed/>
    <w:rsid w:val="00EC48A6"/>
    <w:pPr>
      <w:tabs>
        <w:tab w:val="center" w:pos="4680"/>
        <w:tab w:val="right" w:pos="9360"/>
      </w:tabs>
      <w:spacing w:line="240" w:lineRule="auto"/>
    </w:pPr>
  </w:style>
  <w:style w:type="character" w:customStyle="1" w:styleId="FooterChar">
    <w:name w:val="Footer Char"/>
    <w:basedOn w:val="DefaultParagraphFont"/>
    <w:link w:val="Footer"/>
    <w:uiPriority w:val="99"/>
    <w:rsid w:val="00EC48A6"/>
  </w:style>
  <w:style w:type="character" w:styleId="CommentReference">
    <w:name w:val="annotation reference"/>
    <w:basedOn w:val="DefaultParagraphFont"/>
    <w:uiPriority w:val="99"/>
    <w:semiHidden/>
    <w:unhideWhenUsed/>
    <w:rsid w:val="00C4514A"/>
    <w:rPr>
      <w:sz w:val="16"/>
      <w:szCs w:val="16"/>
    </w:rPr>
  </w:style>
  <w:style w:type="paragraph" w:styleId="CommentText">
    <w:name w:val="annotation text"/>
    <w:basedOn w:val="Normal"/>
    <w:link w:val="CommentTextChar"/>
    <w:uiPriority w:val="99"/>
    <w:unhideWhenUsed/>
    <w:rsid w:val="00C4514A"/>
    <w:pPr>
      <w:spacing w:line="240" w:lineRule="auto"/>
    </w:pPr>
    <w:rPr>
      <w:sz w:val="20"/>
      <w:szCs w:val="20"/>
    </w:rPr>
  </w:style>
  <w:style w:type="character" w:customStyle="1" w:styleId="CommentTextChar">
    <w:name w:val="Comment Text Char"/>
    <w:basedOn w:val="DefaultParagraphFont"/>
    <w:link w:val="CommentText"/>
    <w:uiPriority w:val="99"/>
    <w:rsid w:val="00C4514A"/>
    <w:rPr>
      <w:sz w:val="20"/>
      <w:szCs w:val="20"/>
    </w:rPr>
  </w:style>
  <w:style w:type="paragraph" w:styleId="CommentSubject">
    <w:name w:val="annotation subject"/>
    <w:basedOn w:val="CommentText"/>
    <w:next w:val="CommentText"/>
    <w:link w:val="CommentSubjectChar"/>
    <w:uiPriority w:val="99"/>
    <w:semiHidden/>
    <w:unhideWhenUsed/>
    <w:rsid w:val="00C4514A"/>
    <w:rPr>
      <w:b/>
      <w:bCs/>
    </w:rPr>
  </w:style>
  <w:style w:type="character" w:customStyle="1" w:styleId="CommentSubjectChar">
    <w:name w:val="Comment Subject Char"/>
    <w:basedOn w:val="CommentTextChar"/>
    <w:link w:val="CommentSubject"/>
    <w:uiPriority w:val="99"/>
    <w:semiHidden/>
    <w:rsid w:val="00C4514A"/>
    <w:rPr>
      <w:b/>
      <w:bCs/>
      <w:sz w:val="20"/>
      <w:szCs w:val="20"/>
    </w:rPr>
  </w:style>
  <w:style w:type="paragraph" w:styleId="BalloonText">
    <w:name w:val="Balloon Text"/>
    <w:basedOn w:val="Normal"/>
    <w:link w:val="BalloonTextChar"/>
    <w:uiPriority w:val="99"/>
    <w:semiHidden/>
    <w:unhideWhenUsed/>
    <w:rsid w:val="00C4514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14A"/>
    <w:rPr>
      <w:rFonts w:ascii="Segoe UI" w:hAnsi="Segoe UI" w:cs="Segoe UI"/>
      <w:sz w:val="18"/>
      <w:szCs w:val="18"/>
    </w:rPr>
  </w:style>
  <w:style w:type="character" w:styleId="LineNumber">
    <w:name w:val="line number"/>
    <w:basedOn w:val="DefaultParagraphFont"/>
    <w:uiPriority w:val="99"/>
    <w:semiHidden/>
    <w:unhideWhenUsed/>
    <w:rsid w:val="0016209F"/>
  </w:style>
  <w:style w:type="paragraph" w:customStyle="1" w:styleId="BodyA">
    <w:name w:val="Body A"/>
    <w:rsid w:val="00D25BA9"/>
    <w:pPr>
      <w:pBdr>
        <w:top w:val="nil"/>
        <w:left w:val="nil"/>
        <w:bottom w:val="nil"/>
        <w:right w:val="nil"/>
        <w:between w:val="nil"/>
        <w:bar w:val="nil"/>
      </w:pBdr>
      <w:spacing w:after="160"/>
    </w:pPr>
    <w:rPr>
      <w:rFonts w:ascii="Calibri" w:eastAsia="Arial Unicode MS" w:hAnsi="Calibri" w:cs="Arial Unicode MS"/>
      <w:color w:val="000000"/>
      <w:sz w:val="22"/>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9714142">
      <w:bodyDiv w:val="1"/>
      <w:marLeft w:val="0"/>
      <w:marRight w:val="0"/>
      <w:marTop w:val="0"/>
      <w:marBottom w:val="0"/>
      <w:divBdr>
        <w:top w:val="none" w:sz="0" w:space="0" w:color="auto"/>
        <w:left w:val="none" w:sz="0" w:space="0" w:color="auto"/>
        <w:bottom w:val="none" w:sz="0" w:space="0" w:color="auto"/>
        <w:right w:val="none" w:sz="0" w:space="0" w:color="auto"/>
      </w:divBdr>
      <w:divsChild>
        <w:div w:id="1123041390">
          <w:marLeft w:val="0"/>
          <w:marRight w:val="0"/>
          <w:marTop w:val="240"/>
          <w:marBottom w:val="0"/>
          <w:divBdr>
            <w:top w:val="none" w:sz="0" w:space="0" w:color="auto"/>
            <w:left w:val="none" w:sz="0" w:space="0" w:color="auto"/>
            <w:bottom w:val="none" w:sz="0" w:space="0" w:color="auto"/>
            <w:right w:val="none" w:sz="0" w:space="0" w:color="auto"/>
          </w:divBdr>
        </w:div>
        <w:div w:id="1531606660">
          <w:marLeft w:val="0"/>
          <w:marRight w:val="0"/>
          <w:marTop w:val="240"/>
          <w:marBottom w:val="0"/>
          <w:divBdr>
            <w:top w:val="none" w:sz="0" w:space="0" w:color="auto"/>
            <w:left w:val="none" w:sz="0" w:space="0" w:color="auto"/>
            <w:bottom w:val="none" w:sz="0" w:space="0" w:color="auto"/>
            <w:right w:val="none" w:sz="0" w:space="0" w:color="auto"/>
          </w:divBdr>
        </w:div>
        <w:div w:id="1645429644">
          <w:marLeft w:val="0"/>
          <w:marRight w:val="0"/>
          <w:marTop w:val="240"/>
          <w:marBottom w:val="0"/>
          <w:divBdr>
            <w:top w:val="none" w:sz="0" w:space="0" w:color="auto"/>
            <w:left w:val="none" w:sz="0" w:space="0" w:color="auto"/>
            <w:bottom w:val="none" w:sz="0" w:space="0" w:color="auto"/>
            <w:right w:val="none" w:sz="0" w:space="0" w:color="auto"/>
          </w:divBdr>
        </w:div>
        <w:div w:id="2020355243">
          <w:marLeft w:val="0"/>
          <w:marRight w:val="0"/>
          <w:marTop w:val="240"/>
          <w:marBottom w:val="0"/>
          <w:divBdr>
            <w:top w:val="none" w:sz="0" w:space="0" w:color="auto"/>
            <w:left w:val="none" w:sz="0" w:space="0" w:color="auto"/>
            <w:bottom w:val="none" w:sz="0" w:space="0" w:color="auto"/>
            <w:right w:val="none" w:sz="0" w:space="0" w:color="auto"/>
          </w:divBdr>
        </w:div>
        <w:div w:id="85041110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115BE-FD5F-4793-8736-4D927A6D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3375</Words>
  <Characters>19239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Mille Lacs Band of Ojibwe</Company>
  <LinksUpToDate>false</LinksUpToDate>
  <CharactersWithSpaces>22569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Valento</dc:creator>
  <cp:keywords/>
  <dc:description/>
  <cp:lastModifiedBy>Microsoft Office User</cp:lastModifiedBy>
  <cp:revision>2</cp:revision>
  <dcterms:created xsi:type="dcterms:W3CDTF">2020-11-20T16:00:00Z</dcterms:created>
  <dcterms:modified xsi:type="dcterms:W3CDTF">2020-11-20T16:00:00Z</dcterms:modified>
</cp:coreProperties>
</file>