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237" w:rsidRDefault="00F64237" w:rsidP="00F64237">
      <w:pPr>
        <w:jc w:val="center"/>
        <w:rPr>
          <w:b/>
          <w:sz w:val="32"/>
          <w:szCs w:val="32"/>
        </w:rPr>
      </w:pPr>
      <w:r>
        <w:rPr>
          <w:b/>
          <w:sz w:val="32"/>
          <w:szCs w:val="32"/>
        </w:rPr>
        <w:t>Aanjibimaadizing Child Care Assistance</w:t>
      </w:r>
    </w:p>
    <w:p w:rsidR="00F64237" w:rsidRPr="008267A5" w:rsidRDefault="00F64237" w:rsidP="008267A5">
      <w:pPr>
        <w:jc w:val="center"/>
        <w:rPr>
          <w:b/>
          <w:color w:val="00B050"/>
          <w:sz w:val="24"/>
          <w:szCs w:val="24"/>
        </w:rPr>
      </w:pPr>
      <w:r w:rsidRPr="008267A5">
        <w:rPr>
          <w:b/>
          <w:color w:val="00B050"/>
          <w:sz w:val="24"/>
          <w:szCs w:val="24"/>
        </w:rPr>
        <w:t>Do you need help paying for child care? Please contact Aanjibimaadizing.</w:t>
      </w:r>
    </w:p>
    <w:p w:rsidR="00F64237" w:rsidRDefault="00F64237" w:rsidP="00F64237">
      <w:r>
        <w:t xml:space="preserve">Child care assistance helps parents or guardians pay for child care. Aanjibimaadizing can pay child care centers, family child care providers, or family, friends or neighbors (FFN) that provide child care. </w:t>
      </w:r>
      <w:r w:rsidR="008267A5">
        <w:t>Child Care assistance is not available in the Urban area at this time.</w:t>
      </w:r>
    </w:p>
    <w:p w:rsidR="00F64237" w:rsidRDefault="00F64237" w:rsidP="00F64237">
      <w:r>
        <w:t>Follow these easy steps.</w:t>
      </w:r>
    </w:p>
    <w:p w:rsidR="00D6575B" w:rsidRDefault="00D6575B" w:rsidP="00D6575B">
      <w:pPr>
        <w:pStyle w:val="ListParagraph"/>
        <w:numPr>
          <w:ilvl w:val="0"/>
          <w:numId w:val="2"/>
        </w:numPr>
      </w:pPr>
      <w:r>
        <w:t xml:space="preserve">Apply to become an Aanjibimaadizing client to see if you qualify for services. Applications can be found online at </w:t>
      </w:r>
      <w:hyperlink r:id="rId7" w:history="1">
        <w:r w:rsidRPr="00FF0C55">
          <w:rPr>
            <w:rStyle w:val="Hyperlink"/>
            <w:color w:val="0000FF"/>
          </w:rPr>
          <w:t>https://millelacsband.com/services/aanjibimaadizing</w:t>
        </w:r>
      </w:hyperlink>
      <w:r>
        <w:t>. Once completed, applications should be submitted to a Case Manager.</w:t>
      </w:r>
    </w:p>
    <w:p w:rsidR="00D6575B" w:rsidRDefault="00D6575B" w:rsidP="00D6575B">
      <w:pPr>
        <w:pStyle w:val="ListParagraph"/>
        <w:numPr>
          <w:ilvl w:val="0"/>
          <w:numId w:val="2"/>
        </w:numPr>
      </w:pPr>
      <w:r>
        <w:t xml:space="preserve">The Case Manager will give you a child care assistance application that can be completed with </w:t>
      </w:r>
      <w:bookmarkStart w:id="0" w:name="_GoBack"/>
      <w:bookmarkEnd w:id="0"/>
      <w:r>
        <w:t>your child care provider.</w:t>
      </w:r>
    </w:p>
    <w:p w:rsidR="00D6575B" w:rsidRDefault="00D6575B" w:rsidP="00D6575B">
      <w:pPr>
        <w:pStyle w:val="ListParagraph"/>
        <w:numPr>
          <w:ilvl w:val="0"/>
          <w:numId w:val="2"/>
        </w:numPr>
      </w:pPr>
      <w:r>
        <w:t>You will be notified if you qualify for assistance. If you qualify, they will notify you the amount of your monthly co-payment to the child care provider. Monthly co-payments are determined by household income and size. Aanjibimaadizing will pay the rest of the child care bill when the monthly calendar or child care invoice is submitted. Please allow 7-10 days for processing payment.</w:t>
      </w:r>
    </w:p>
    <w:p w:rsidR="00D6575B" w:rsidRDefault="00D6575B" w:rsidP="00D6575B">
      <w:pPr>
        <w:pStyle w:val="ListParagraph"/>
        <w:numPr>
          <w:ilvl w:val="0"/>
          <w:numId w:val="2"/>
        </w:numPr>
      </w:pPr>
      <w:r>
        <w:t>Please contact a Case Manager below for assistance.</w:t>
      </w:r>
    </w:p>
    <w:tbl>
      <w:tblPr>
        <w:tblW w:w="0" w:type="auto"/>
        <w:jc w:val="center"/>
        <w:tblCellMar>
          <w:left w:w="0" w:type="dxa"/>
          <w:right w:w="0" w:type="dxa"/>
        </w:tblCellMar>
        <w:tblLook w:val="04A0" w:firstRow="1" w:lastRow="0" w:firstColumn="1" w:lastColumn="0" w:noHBand="0" w:noVBand="1"/>
      </w:tblPr>
      <w:tblGrid>
        <w:gridCol w:w="1183"/>
        <w:gridCol w:w="2626"/>
        <w:gridCol w:w="1630"/>
        <w:gridCol w:w="3622"/>
      </w:tblGrid>
      <w:tr w:rsidR="00F64237" w:rsidTr="00F64237">
        <w:trPr>
          <w:trHeight w:val="277"/>
          <w:jc w:val="center"/>
        </w:trPr>
        <w:tc>
          <w:tcPr>
            <w:tcW w:w="11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64237" w:rsidRDefault="00F64237">
            <w:pPr>
              <w:spacing w:before="100" w:beforeAutospacing="1"/>
              <w:jc w:val="center"/>
              <w:rPr>
                <w:sz w:val="20"/>
                <w:szCs w:val="20"/>
              </w:rPr>
            </w:pPr>
            <w:r>
              <w:rPr>
                <w:rFonts w:ascii="Calibri Light" w:hAnsi="Calibri Light" w:cs="Calibri Light"/>
                <w:sz w:val="20"/>
                <w:szCs w:val="20"/>
              </w:rPr>
              <w:t>District 1</w:t>
            </w:r>
          </w:p>
        </w:tc>
        <w:tc>
          <w:tcPr>
            <w:tcW w:w="26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64237" w:rsidRDefault="00F64237">
            <w:pPr>
              <w:spacing w:before="100" w:beforeAutospacing="1"/>
              <w:jc w:val="center"/>
              <w:rPr>
                <w:sz w:val="20"/>
                <w:szCs w:val="20"/>
              </w:rPr>
            </w:pPr>
            <w:r>
              <w:rPr>
                <w:rFonts w:ascii="Calibri Light" w:hAnsi="Calibri Light" w:cs="Calibri Light"/>
                <w:sz w:val="20"/>
                <w:szCs w:val="20"/>
              </w:rPr>
              <w:t>Candace Benjamin-Director</w:t>
            </w:r>
          </w:p>
        </w:tc>
        <w:tc>
          <w:tcPr>
            <w:tcW w:w="16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64237" w:rsidRDefault="00F64237">
            <w:pPr>
              <w:spacing w:before="100" w:beforeAutospacing="1"/>
              <w:jc w:val="center"/>
              <w:rPr>
                <w:sz w:val="20"/>
                <w:szCs w:val="20"/>
              </w:rPr>
            </w:pPr>
            <w:r>
              <w:rPr>
                <w:rFonts w:ascii="Calibri Light" w:hAnsi="Calibri Light" w:cs="Calibri Light"/>
                <w:sz w:val="20"/>
                <w:szCs w:val="20"/>
              </w:rPr>
              <w:t>320-362-0014</w:t>
            </w:r>
          </w:p>
        </w:tc>
        <w:tc>
          <w:tcPr>
            <w:tcW w:w="36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64237" w:rsidRDefault="00203F73">
            <w:pPr>
              <w:spacing w:before="100" w:beforeAutospacing="1"/>
              <w:jc w:val="center"/>
              <w:rPr>
                <w:sz w:val="20"/>
                <w:szCs w:val="20"/>
              </w:rPr>
            </w:pPr>
            <w:hyperlink r:id="rId8" w:history="1">
              <w:r w:rsidR="00F64237">
                <w:rPr>
                  <w:rStyle w:val="Hyperlink"/>
                  <w:rFonts w:ascii="Calibri Light" w:hAnsi="Calibri Light" w:cs="Calibri Light"/>
                  <w:sz w:val="20"/>
                  <w:szCs w:val="20"/>
                </w:rPr>
                <w:t>candace.benjamin@millelacsband.com</w:t>
              </w:r>
            </w:hyperlink>
          </w:p>
        </w:tc>
      </w:tr>
      <w:tr w:rsidR="00F64237" w:rsidTr="00F64237">
        <w:trPr>
          <w:trHeight w:val="215"/>
          <w:jc w:val="center"/>
        </w:trPr>
        <w:tc>
          <w:tcPr>
            <w:tcW w:w="1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64237" w:rsidRDefault="00F64237">
            <w:pPr>
              <w:spacing w:before="100" w:beforeAutospacing="1"/>
              <w:jc w:val="center"/>
              <w:rPr>
                <w:sz w:val="20"/>
                <w:szCs w:val="20"/>
              </w:rPr>
            </w:pPr>
            <w:r>
              <w:rPr>
                <w:rFonts w:ascii="Calibri Light" w:hAnsi="Calibri Light" w:cs="Calibri Light"/>
                <w:sz w:val="20"/>
                <w:szCs w:val="20"/>
              </w:rPr>
              <w:t>District 1</w:t>
            </w:r>
          </w:p>
        </w:tc>
        <w:tc>
          <w:tcPr>
            <w:tcW w:w="26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64237" w:rsidRDefault="00F64237">
            <w:pPr>
              <w:spacing w:before="100" w:beforeAutospacing="1"/>
              <w:jc w:val="center"/>
              <w:rPr>
                <w:sz w:val="20"/>
                <w:szCs w:val="20"/>
              </w:rPr>
            </w:pPr>
            <w:r>
              <w:rPr>
                <w:rFonts w:ascii="Calibri Light" w:hAnsi="Calibri Light" w:cs="Calibri Light"/>
                <w:sz w:val="20"/>
                <w:szCs w:val="20"/>
              </w:rPr>
              <w:t>Ann Stafford</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64237" w:rsidRDefault="00F64237">
            <w:pPr>
              <w:spacing w:before="100" w:beforeAutospacing="1"/>
              <w:jc w:val="center"/>
              <w:rPr>
                <w:sz w:val="20"/>
                <w:szCs w:val="20"/>
              </w:rPr>
            </w:pPr>
            <w:r>
              <w:rPr>
                <w:rFonts w:ascii="Calibri Light" w:hAnsi="Calibri Light" w:cs="Calibri Light"/>
                <w:sz w:val="20"/>
                <w:szCs w:val="20"/>
              </w:rPr>
              <w:t>320-630-5769</w:t>
            </w:r>
          </w:p>
        </w:tc>
        <w:tc>
          <w:tcPr>
            <w:tcW w:w="36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64237" w:rsidRDefault="00203F73">
            <w:pPr>
              <w:spacing w:before="100" w:beforeAutospacing="1"/>
              <w:jc w:val="center"/>
              <w:rPr>
                <w:sz w:val="20"/>
                <w:szCs w:val="20"/>
              </w:rPr>
            </w:pPr>
            <w:hyperlink r:id="rId9" w:history="1">
              <w:r w:rsidR="00F64237">
                <w:rPr>
                  <w:rStyle w:val="Hyperlink"/>
                  <w:rFonts w:ascii="Calibri Light" w:hAnsi="Calibri Light" w:cs="Calibri Light"/>
                  <w:sz w:val="20"/>
                  <w:szCs w:val="20"/>
                </w:rPr>
                <w:t>ann.stafford@millelacsband.com</w:t>
              </w:r>
            </w:hyperlink>
          </w:p>
        </w:tc>
      </w:tr>
      <w:tr w:rsidR="00F64237" w:rsidTr="00F64237">
        <w:trPr>
          <w:trHeight w:val="215"/>
          <w:jc w:val="center"/>
        </w:trPr>
        <w:tc>
          <w:tcPr>
            <w:tcW w:w="1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64237" w:rsidRDefault="00F64237">
            <w:pPr>
              <w:spacing w:before="100" w:beforeAutospacing="1"/>
              <w:jc w:val="center"/>
              <w:rPr>
                <w:sz w:val="20"/>
                <w:szCs w:val="20"/>
              </w:rPr>
            </w:pPr>
            <w:r>
              <w:rPr>
                <w:rFonts w:ascii="Calibri Light" w:hAnsi="Calibri Light" w:cs="Calibri Light"/>
                <w:sz w:val="20"/>
                <w:szCs w:val="20"/>
              </w:rPr>
              <w:t>District 1</w:t>
            </w:r>
          </w:p>
        </w:tc>
        <w:tc>
          <w:tcPr>
            <w:tcW w:w="26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64237" w:rsidRDefault="00F64237">
            <w:pPr>
              <w:spacing w:before="100" w:beforeAutospacing="1"/>
              <w:jc w:val="center"/>
              <w:rPr>
                <w:sz w:val="20"/>
                <w:szCs w:val="20"/>
              </w:rPr>
            </w:pPr>
            <w:r>
              <w:rPr>
                <w:rFonts w:ascii="Calibri Light" w:hAnsi="Calibri Light" w:cs="Calibri Light"/>
                <w:sz w:val="20"/>
                <w:szCs w:val="20"/>
              </w:rPr>
              <w:t>Kaari Weyaus</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64237" w:rsidRDefault="00F64237">
            <w:pPr>
              <w:spacing w:before="100" w:beforeAutospacing="1"/>
              <w:jc w:val="center"/>
              <w:rPr>
                <w:sz w:val="20"/>
                <w:szCs w:val="20"/>
              </w:rPr>
            </w:pPr>
            <w:r>
              <w:rPr>
                <w:rFonts w:ascii="Calibri Light" w:hAnsi="Calibri Light" w:cs="Calibri Light"/>
                <w:sz w:val="20"/>
                <w:szCs w:val="20"/>
              </w:rPr>
              <w:t>218-316-2437</w:t>
            </w:r>
          </w:p>
        </w:tc>
        <w:tc>
          <w:tcPr>
            <w:tcW w:w="36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64237" w:rsidRDefault="00203F73">
            <w:pPr>
              <w:spacing w:before="100" w:beforeAutospacing="1"/>
              <w:jc w:val="center"/>
              <w:rPr>
                <w:sz w:val="20"/>
                <w:szCs w:val="20"/>
              </w:rPr>
            </w:pPr>
            <w:hyperlink r:id="rId10" w:history="1">
              <w:r w:rsidR="00F64237">
                <w:rPr>
                  <w:rStyle w:val="Hyperlink"/>
                  <w:rFonts w:ascii="Calibri Light" w:hAnsi="Calibri Light" w:cs="Calibri Light"/>
                  <w:sz w:val="20"/>
                  <w:szCs w:val="20"/>
                </w:rPr>
                <w:t>kaari.weyaus@millelacsband.com</w:t>
              </w:r>
            </w:hyperlink>
          </w:p>
        </w:tc>
      </w:tr>
      <w:tr w:rsidR="00F64237" w:rsidTr="00F64237">
        <w:trPr>
          <w:trHeight w:val="215"/>
          <w:jc w:val="center"/>
        </w:trPr>
        <w:tc>
          <w:tcPr>
            <w:tcW w:w="1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64237" w:rsidRDefault="00F64237">
            <w:pPr>
              <w:spacing w:before="100" w:beforeAutospacing="1"/>
              <w:jc w:val="center"/>
              <w:rPr>
                <w:sz w:val="20"/>
                <w:szCs w:val="20"/>
              </w:rPr>
            </w:pPr>
            <w:r>
              <w:rPr>
                <w:rFonts w:ascii="Calibri Light" w:hAnsi="Calibri Light" w:cs="Calibri Light"/>
                <w:sz w:val="20"/>
                <w:szCs w:val="20"/>
              </w:rPr>
              <w:t>District 2</w:t>
            </w:r>
          </w:p>
        </w:tc>
        <w:tc>
          <w:tcPr>
            <w:tcW w:w="26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64237" w:rsidRDefault="00F64237">
            <w:pPr>
              <w:spacing w:before="100" w:beforeAutospacing="1"/>
              <w:jc w:val="center"/>
              <w:rPr>
                <w:sz w:val="20"/>
                <w:szCs w:val="20"/>
              </w:rPr>
            </w:pPr>
            <w:r>
              <w:rPr>
                <w:rFonts w:ascii="Calibri Light" w:hAnsi="Calibri Light" w:cs="Calibri Light"/>
                <w:sz w:val="20"/>
                <w:szCs w:val="20"/>
              </w:rPr>
              <w:t>Winona Crazy Thunder</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64237" w:rsidRDefault="00F64237">
            <w:pPr>
              <w:spacing w:before="100" w:beforeAutospacing="1"/>
              <w:jc w:val="center"/>
              <w:rPr>
                <w:sz w:val="20"/>
                <w:szCs w:val="20"/>
              </w:rPr>
            </w:pPr>
            <w:r>
              <w:rPr>
                <w:rFonts w:ascii="Calibri Light" w:hAnsi="Calibri Light" w:cs="Calibri Light"/>
                <w:sz w:val="20"/>
                <w:szCs w:val="20"/>
              </w:rPr>
              <w:t>320-364-3049</w:t>
            </w:r>
          </w:p>
        </w:tc>
        <w:tc>
          <w:tcPr>
            <w:tcW w:w="36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64237" w:rsidRDefault="00203F73">
            <w:pPr>
              <w:spacing w:before="100" w:beforeAutospacing="1"/>
              <w:jc w:val="center"/>
              <w:rPr>
                <w:sz w:val="20"/>
                <w:szCs w:val="20"/>
              </w:rPr>
            </w:pPr>
            <w:hyperlink r:id="rId11" w:history="1">
              <w:r w:rsidR="00F64237">
                <w:rPr>
                  <w:rStyle w:val="Hyperlink"/>
                  <w:rFonts w:ascii="Calibri Light" w:hAnsi="Calibri Light" w:cs="Calibri Light"/>
                  <w:sz w:val="20"/>
                  <w:szCs w:val="20"/>
                </w:rPr>
                <w:t>winona.crazythunder@millelacsband.com</w:t>
              </w:r>
            </w:hyperlink>
          </w:p>
        </w:tc>
      </w:tr>
      <w:tr w:rsidR="00F64237" w:rsidTr="00F64237">
        <w:trPr>
          <w:trHeight w:val="215"/>
          <w:jc w:val="center"/>
        </w:trPr>
        <w:tc>
          <w:tcPr>
            <w:tcW w:w="11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64237" w:rsidRDefault="00F64237">
            <w:pPr>
              <w:spacing w:before="100" w:beforeAutospacing="1"/>
              <w:jc w:val="center"/>
              <w:rPr>
                <w:sz w:val="20"/>
                <w:szCs w:val="20"/>
              </w:rPr>
            </w:pPr>
            <w:r>
              <w:rPr>
                <w:rFonts w:ascii="Calibri Light" w:hAnsi="Calibri Light" w:cs="Calibri Light"/>
                <w:sz w:val="20"/>
                <w:szCs w:val="20"/>
              </w:rPr>
              <w:t>District 3</w:t>
            </w:r>
          </w:p>
        </w:tc>
        <w:tc>
          <w:tcPr>
            <w:tcW w:w="26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64237" w:rsidRDefault="00F64237">
            <w:pPr>
              <w:spacing w:before="100" w:beforeAutospacing="1"/>
              <w:jc w:val="center"/>
              <w:rPr>
                <w:sz w:val="20"/>
                <w:szCs w:val="20"/>
              </w:rPr>
            </w:pPr>
            <w:r>
              <w:rPr>
                <w:rFonts w:ascii="Calibri Light" w:hAnsi="Calibri Light" w:cs="Calibri Light"/>
                <w:sz w:val="20"/>
                <w:szCs w:val="20"/>
              </w:rPr>
              <w:t>Renee Allen</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64237" w:rsidRDefault="00F64237">
            <w:pPr>
              <w:spacing w:before="100" w:beforeAutospacing="1"/>
              <w:jc w:val="center"/>
              <w:rPr>
                <w:sz w:val="20"/>
                <w:szCs w:val="20"/>
              </w:rPr>
            </w:pPr>
            <w:r>
              <w:rPr>
                <w:rFonts w:ascii="Calibri Light" w:hAnsi="Calibri Light" w:cs="Calibri Light"/>
                <w:sz w:val="20"/>
                <w:szCs w:val="20"/>
              </w:rPr>
              <w:t>320-591-0559</w:t>
            </w:r>
          </w:p>
        </w:tc>
        <w:tc>
          <w:tcPr>
            <w:tcW w:w="36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64237" w:rsidRDefault="00203F73">
            <w:pPr>
              <w:spacing w:before="100" w:beforeAutospacing="1"/>
              <w:jc w:val="center"/>
              <w:rPr>
                <w:sz w:val="20"/>
                <w:szCs w:val="20"/>
              </w:rPr>
            </w:pPr>
            <w:hyperlink r:id="rId12" w:history="1">
              <w:r w:rsidR="00F64237">
                <w:rPr>
                  <w:rStyle w:val="Hyperlink"/>
                  <w:rFonts w:ascii="Calibri Light" w:hAnsi="Calibri Light" w:cs="Calibri Light"/>
                  <w:sz w:val="20"/>
                  <w:szCs w:val="20"/>
                </w:rPr>
                <w:t>renee.allen@millelacsband.com</w:t>
              </w:r>
            </w:hyperlink>
          </w:p>
        </w:tc>
      </w:tr>
    </w:tbl>
    <w:p w:rsidR="004300AE" w:rsidRDefault="004300AE" w:rsidP="0067464A"/>
    <w:p w:rsidR="008267A5" w:rsidRPr="008267A5" w:rsidRDefault="008267A5" w:rsidP="0067464A">
      <w:pPr>
        <w:rPr>
          <w:b/>
        </w:rPr>
      </w:pPr>
      <w:r w:rsidRPr="008267A5">
        <w:rPr>
          <w:b/>
        </w:rPr>
        <w:t>Please note:</w:t>
      </w:r>
    </w:p>
    <w:p w:rsidR="008267A5" w:rsidRDefault="008267A5" w:rsidP="008267A5">
      <w:pPr>
        <w:pStyle w:val="ListParagraph"/>
        <w:numPr>
          <w:ilvl w:val="0"/>
          <w:numId w:val="3"/>
        </w:numPr>
      </w:pPr>
      <w:r>
        <w:t>You must be working or attending school full-time to qualify for child care assistance.</w:t>
      </w:r>
    </w:p>
    <w:p w:rsidR="008267A5" w:rsidRDefault="008267A5" w:rsidP="008267A5">
      <w:pPr>
        <w:pStyle w:val="ListParagraph"/>
        <w:numPr>
          <w:ilvl w:val="0"/>
          <w:numId w:val="3"/>
        </w:numPr>
      </w:pPr>
      <w:r>
        <w:t>There is an annual limit of $5000 for child care assistance.</w:t>
      </w:r>
    </w:p>
    <w:p w:rsidR="008267A5" w:rsidRPr="0067464A" w:rsidRDefault="008267A5" w:rsidP="008267A5">
      <w:pPr>
        <w:pStyle w:val="ListParagraph"/>
        <w:numPr>
          <w:ilvl w:val="0"/>
          <w:numId w:val="3"/>
        </w:numPr>
      </w:pPr>
      <w:r>
        <w:t>Family, Friend and Neighbor (FFN) care providers may be required to take classes related to child safety.</w:t>
      </w:r>
    </w:p>
    <w:sectPr w:rsidR="008267A5" w:rsidRPr="0067464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F73" w:rsidRDefault="00203F73" w:rsidP="00A12894">
      <w:pPr>
        <w:spacing w:after="0" w:line="240" w:lineRule="auto"/>
      </w:pPr>
      <w:r>
        <w:separator/>
      </w:r>
    </w:p>
  </w:endnote>
  <w:endnote w:type="continuationSeparator" w:id="0">
    <w:p w:rsidR="00203F73" w:rsidRDefault="00203F73" w:rsidP="00A1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894" w:rsidRDefault="00A12894" w:rsidP="00A12894">
    <w:pPr>
      <w:pStyle w:val="Footer"/>
      <w:jc w:val="center"/>
    </w:pPr>
    <w:r>
      <w:t>43408 Oodena Drive Onamia, MN 56359</w:t>
    </w:r>
  </w:p>
  <w:p w:rsidR="00A12894" w:rsidRDefault="00A12894" w:rsidP="00A12894">
    <w:pPr>
      <w:pStyle w:val="Footer"/>
      <w:jc w:val="center"/>
    </w:pPr>
    <w:r>
      <w:t>Phone (320) 532-7407</w:t>
    </w:r>
    <w:r w:rsidR="00E27A66">
      <w:t xml:space="preserve"> </w:t>
    </w:r>
    <w:r w:rsidR="00F64237">
      <w:t>or 800</w:t>
    </w:r>
    <w:r w:rsidR="00E27A66">
      <w:t>-922-4457</w:t>
    </w:r>
    <w:r>
      <w:t xml:space="preserve"> Fax (320) 532-3785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F73" w:rsidRDefault="00203F73" w:rsidP="00A12894">
      <w:pPr>
        <w:spacing w:after="0" w:line="240" w:lineRule="auto"/>
      </w:pPr>
      <w:r>
        <w:separator/>
      </w:r>
    </w:p>
  </w:footnote>
  <w:footnote w:type="continuationSeparator" w:id="0">
    <w:p w:rsidR="00203F73" w:rsidRDefault="00203F73" w:rsidP="00A12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894" w:rsidRPr="00A12894" w:rsidRDefault="00421896" w:rsidP="00A12894">
    <w:pPr>
      <w:rPr>
        <w:rFonts w:ascii="Times New Roman" w:hAnsi="Times New Roman" w:cs="Times New Roman"/>
        <w:sz w:val="40"/>
        <w:szCs w:val="40"/>
      </w:rPr>
    </w:pPr>
    <w:r>
      <w:rPr>
        <w:b/>
        <w:noProof/>
        <w:sz w:val="28"/>
      </w:rPr>
      <w:drawing>
        <wp:anchor distT="0" distB="0" distL="114300" distR="114300" simplePos="0" relativeHeight="251659264" behindDoc="1" locked="0" layoutInCell="1" allowOverlap="1" wp14:anchorId="0DD9AB90" wp14:editId="72977300">
          <wp:simplePos x="0" y="0"/>
          <wp:positionH relativeFrom="column">
            <wp:posOffset>5076825</wp:posOffset>
          </wp:positionH>
          <wp:positionV relativeFrom="paragraph">
            <wp:posOffset>-389890</wp:posOffset>
          </wp:positionV>
          <wp:extent cx="1580515" cy="139954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anji logo.png"/>
                  <pic:cNvPicPr/>
                </pic:nvPicPr>
                <pic:blipFill>
                  <a:blip r:embed="rId1">
                    <a:extLst>
                      <a:ext uri="{28A0092B-C50C-407E-A947-70E740481C1C}">
                        <a14:useLocalDpi xmlns:a14="http://schemas.microsoft.com/office/drawing/2010/main" val="0"/>
                      </a:ext>
                    </a:extLst>
                  </a:blip>
                  <a:stretch>
                    <a:fillRect/>
                  </a:stretch>
                </pic:blipFill>
                <pic:spPr>
                  <a:xfrm>
                    <a:off x="0" y="0"/>
                    <a:ext cx="1580515" cy="1399540"/>
                  </a:xfrm>
                  <a:prstGeom prst="rect">
                    <a:avLst/>
                  </a:prstGeom>
                </pic:spPr>
              </pic:pic>
            </a:graphicData>
          </a:graphic>
          <wp14:sizeRelH relativeFrom="page">
            <wp14:pctWidth>0</wp14:pctWidth>
          </wp14:sizeRelH>
          <wp14:sizeRelV relativeFrom="page">
            <wp14:pctHeight>0</wp14:pctHeight>
          </wp14:sizeRelV>
        </wp:anchor>
      </w:drawing>
    </w:r>
    <w:r w:rsidR="00A12894">
      <w:rPr>
        <w:b/>
        <w:noProof/>
        <w:sz w:val="28"/>
      </w:rPr>
      <w:drawing>
        <wp:anchor distT="0" distB="0" distL="114300" distR="114300" simplePos="0" relativeHeight="251661312" behindDoc="1" locked="0" layoutInCell="1" allowOverlap="1" wp14:anchorId="25248D96" wp14:editId="06588B03">
          <wp:simplePos x="0" y="0"/>
          <wp:positionH relativeFrom="margin">
            <wp:posOffset>-942975</wp:posOffset>
          </wp:positionH>
          <wp:positionV relativeFrom="paragraph">
            <wp:posOffset>-447675</wp:posOffset>
          </wp:positionV>
          <wp:extent cx="1457325" cy="14573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nd logo.jpg"/>
                  <pic:cNvPicPr/>
                </pic:nvPicPr>
                <pic:blipFill>
                  <a:blip r:embed="rId2">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14:sizeRelH relativeFrom="page">
            <wp14:pctWidth>0</wp14:pctWidth>
          </wp14:sizeRelH>
          <wp14:sizeRelV relativeFrom="page">
            <wp14:pctHeight>0</wp14:pctHeight>
          </wp14:sizeRelV>
        </wp:anchor>
      </w:drawing>
    </w:r>
    <w:r w:rsidR="00A12894">
      <w:tab/>
    </w:r>
    <w:r w:rsidR="00A12894">
      <w:tab/>
    </w:r>
    <w:r w:rsidR="00A12894">
      <w:tab/>
    </w:r>
    <w:r w:rsidR="00A12894">
      <w:tab/>
    </w:r>
    <w:r w:rsidR="00A12894" w:rsidRPr="00A12894">
      <w:rPr>
        <w:rFonts w:ascii="Times New Roman" w:hAnsi="Times New Roman" w:cs="Times New Roman"/>
        <w:sz w:val="40"/>
        <w:szCs w:val="40"/>
      </w:rPr>
      <w:t xml:space="preserve">Mille Lacs Band of Ojibwe </w:t>
    </w:r>
  </w:p>
  <w:p w:rsidR="00A12894" w:rsidRPr="00A12894" w:rsidRDefault="00A12894" w:rsidP="00A12894">
    <w:pPr>
      <w:ind w:left="2160" w:firstLine="720"/>
      <w:rPr>
        <w:rFonts w:ascii="Times New Roman" w:hAnsi="Times New Roman" w:cs="Times New Roman"/>
        <w:sz w:val="40"/>
        <w:szCs w:val="40"/>
      </w:rPr>
    </w:pPr>
    <w:r w:rsidRPr="00A12894">
      <w:rPr>
        <w:rFonts w:ascii="Times New Roman" w:hAnsi="Times New Roman" w:cs="Times New Roman"/>
        <w:sz w:val="40"/>
        <w:szCs w:val="40"/>
      </w:rPr>
      <w:t xml:space="preserve">AanjiBimaadizing Program </w:t>
    </w:r>
  </w:p>
  <w:p w:rsidR="00A12894" w:rsidRDefault="00A128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6A37"/>
    <w:multiLevelType w:val="hybridMultilevel"/>
    <w:tmpl w:val="3970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E2BD3"/>
    <w:multiLevelType w:val="hybridMultilevel"/>
    <w:tmpl w:val="977CE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070658B"/>
    <w:multiLevelType w:val="hybridMultilevel"/>
    <w:tmpl w:val="B3FC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94"/>
    <w:rsid w:val="0001502A"/>
    <w:rsid w:val="000435B8"/>
    <w:rsid w:val="000E3463"/>
    <w:rsid w:val="00203F73"/>
    <w:rsid w:val="00207BAD"/>
    <w:rsid w:val="00421896"/>
    <w:rsid w:val="004300AE"/>
    <w:rsid w:val="004C3D06"/>
    <w:rsid w:val="00577775"/>
    <w:rsid w:val="00595E2F"/>
    <w:rsid w:val="00660296"/>
    <w:rsid w:val="0067464A"/>
    <w:rsid w:val="008267A5"/>
    <w:rsid w:val="009C5CD4"/>
    <w:rsid w:val="00A12894"/>
    <w:rsid w:val="00C07DB2"/>
    <w:rsid w:val="00D558D7"/>
    <w:rsid w:val="00D6575B"/>
    <w:rsid w:val="00E27A66"/>
    <w:rsid w:val="00E94B7A"/>
    <w:rsid w:val="00F4587F"/>
    <w:rsid w:val="00F4592A"/>
    <w:rsid w:val="00F6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0385"/>
  <w15:docId w15:val="{24D07F45-D05A-43F9-B23E-37E229CB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894"/>
  </w:style>
  <w:style w:type="paragraph" w:styleId="Footer">
    <w:name w:val="footer"/>
    <w:basedOn w:val="Normal"/>
    <w:link w:val="FooterChar"/>
    <w:uiPriority w:val="99"/>
    <w:unhideWhenUsed/>
    <w:rsid w:val="00A12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894"/>
  </w:style>
  <w:style w:type="paragraph" w:styleId="NoSpacing">
    <w:name w:val="No Spacing"/>
    <w:uiPriority w:val="1"/>
    <w:qFormat/>
    <w:rsid w:val="004300AE"/>
    <w:pPr>
      <w:spacing w:after="0" w:line="240" w:lineRule="auto"/>
    </w:pPr>
  </w:style>
  <w:style w:type="character" w:styleId="Hyperlink">
    <w:name w:val="Hyperlink"/>
    <w:basedOn w:val="DefaultParagraphFont"/>
    <w:uiPriority w:val="99"/>
    <w:semiHidden/>
    <w:unhideWhenUsed/>
    <w:rsid w:val="00F64237"/>
    <w:rPr>
      <w:color w:val="0563C1"/>
      <w:u w:val="single"/>
    </w:rPr>
  </w:style>
  <w:style w:type="paragraph" w:styleId="ListParagraph">
    <w:name w:val="List Paragraph"/>
    <w:basedOn w:val="Normal"/>
    <w:uiPriority w:val="34"/>
    <w:qFormat/>
    <w:rsid w:val="00F64237"/>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dace.benjamin@millelacsband.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illelacsband.com/services/aanjibimaadizing" TargetMode="External"/><Relationship Id="rId12" Type="http://schemas.openxmlformats.org/officeDocument/2006/relationships/hyperlink" Target="mailto:renee.allen@millelacsband.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nona.crazythunder@millelacsband.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aari.weyaus@millelacsband.com" TargetMode="External"/><Relationship Id="rId4" Type="http://schemas.openxmlformats.org/officeDocument/2006/relationships/webSettings" Target="webSettings.xml"/><Relationship Id="rId9" Type="http://schemas.openxmlformats.org/officeDocument/2006/relationships/hyperlink" Target="mailto:ann.stafford@millelacsband.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Benjamin</dc:creator>
  <cp:lastModifiedBy>TammyW</cp:lastModifiedBy>
  <cp:revision>3</cp:revision>
  <cp:lastPrinted>2019-05-01T15:53:00Z</cp:lastPrinted>
  <dcterms:created xsi:type="dcterms:W3CDTF">2020-07-27T15:03:00Z</dcterms:created>
  <dcterms:modified xsi:type="dcterms:W3CDTF">2020-07-27T18:54:00Z</dcterms:modified>
</cp:coreProperties>
</file>